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0B5" w:rsidRPr="007E5D72" w:rsidRDefault="007230B5" w:rsidP="007230B5">
      <w:pPr>
        <w:pStyle w:val="a5"/>
        <w:widowControl w:val="0"/>
        <w:numPr>
          <w:ilvl w:val="0"/>
          <w:numId w:val="16"/>
        </w:numPr>
        <w:spacing w:after="0" w:line="360" w:lineRule="auto"/>
        <w:jc w:val="center"/>
        <w:rPr>
          <w:bCs/>
          <w:snapToGrid w:val="0"/>
          <w:szCs w:val="28"/>
        </w:rPr>
      </w:pPr>
      <w:r w:rsidRPr="007E5D72">
        <w:rPr>
          <w:bCs/>
          <w:snapToGrid w:val="0"/>
          <w:szCs w:val="28"/>
        </w:rPr>
        <w:t>Министерство образования и науки Челябинской области</w:t>
      </w:r>
    </w:p>
    <w:p w:rsidR="007230B5" w:rsidRPr="007E5D72" w:rsidRDefault="007230B5" w:rsidP="007230B5">
      <w:pPr>
        <w:pStyle w:val="a5"/>
        <w:widowControl w:val="0"/>
        <w:numPr>
          <w:ilvl w:val="0"/>
          <w:numId w:val="16"/>
        </w:numPr>
        <w:spacing w:after="0" w:line="360" w:lineRule="auto"/>
        <w:jc w:val="center"/>
        <w:rPr>
          <w:bCs/>
          <w:snapToGrid w:val="0"/>
          <w:szCs w:val="28"/>
        </w:rPr>
      </w:pPr>
      <w:r w:rsidRPr="007E5D72">
        <w:rPr>
          <w:szCs w:val="28"/>
        </w:rPr>
        <w:t>государственное бюджетное профессиональное образовательное учреждение «</w:t>
      </w:r>
      <w:r w:rsidRPr="007E5D72">
        <w:rPr>
          <w:bCs/>
          <w:snapToGrid w:val="0"/>
          <w:szCs w:val="28"/>
        </w:rPr>
        <w:t>Бакальский техникум профессиональных технологий и сервиса им. М.Г.Ганиева»</w:t>
      </w:r>
    </w:p>
    <w:p w:rsidR="007230B5" w:rsidRPr="007E5D72" w:rsidRDefault="007230B5" w:rsidP="007230B5">
      <w:pPr>
        <w:pStyle w:val="a5"/>
        <w:numPr>
          <w:ilvl w:val="0"/>
          <w:numId w:val="16"/>
        </w:numPr>
        <w:spacing w:after="0" w:line="360" w:lineRule="auto"/>
        <w:jc w:val="center"/>
        <w:rPr>
          <w:szCs w:val="28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AE38F6" w:rsidRPr="00AE38F6" w:rsidRDefault="00AE38F6" w:rsidP="00AE38F6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jc w:val="both"/>
        <w:rPr>
          <w:b/>
          <w:caps/>
        </w:rPr>
      </w:pPr>
    </w:p>
    <w:p w:rsidR="0013454D" w:rsidRDefault="00AE38F6" w:rsidP="00AE38F6">
      <w:pPr>
        <w:pStyle w:val="210"/>
        <w:numPr>
          <w:ilvl w:val="0"/>
          <w:numId w:val="16"/>
        </w:numPr>
        <w:spacing w:after="0" w:line="23" w:lineRule="atLeast"/>
        <w:rPr>
          <w:rFonts w:ascii="Times New Roman" w:hAnsi="Times New Roman" w:cs="Times New Roman"/>
          <w:b w:val="0"/>
          <w:sz w:val="24"/>
          <w:szCs w:val="24"/>
        </w:rPr>
      </w:pPr>
      <w:r w:rsidRPr="0013454D">
        <w:rPr>
          <w:rFonts w:ascii="Times New Roman" w:hAnsi="Times New Roman" w:cs="Times New Roman"/>
          <w:b w:val="0"/>
          <w:sz w:val="24"/>
          <w:szCs w:val="24"/>
        </w:rPr>
        <w:t>ПРОГРАММА</w:t>
      </w:r>
      <w:r w:rsidRPr="0013454D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="0013454D">
        <w:rPr>
          <w:rFonts w:ascii="Times New Roman" w:hAnsi="Times New Roman" w:cs="Times New Roman"/>
          <w:b w:val="0"/>
          <w:sz w:val="24"/>
          <w:szCs w:val="24"/>
        </w:rPr>
        <w:t>УЧЕБНОЙ ДИСЦИПЛИНЫ</w:t>
      </w:r>
    </w:p>
    <w:p w:rsidR="00AE38F6" w:rsidRPr="0013454D" w:rsidRDefault="00E36465" w:rsidP="00AE38F6">
      <w:pPr>
        <w:pStyle w:val="210"/>
        <w:numPr>
          <w:ilvl w:val="0"/>
          <w:numId w:val="16"/>
        </w:numPr>
        <w:spacing w:after="0" w:line="23" w:lineRule="atLeast"/>
        <w:rPr>
          <w:rFonts w:ascii="Times New Roman" w:hAnsi="Times New Roman" w:cs="Times New Roman"/>
          <w:b w:val="0"/>
          <w:sz w:val="24"/>
          <w:szCs w:val="24"/>
        </w:rPr>
      </w:pPr>
      <w:r w:rsidRPr="0013454D">
        <w:rPr>
          <w:rStyle w:val="220"/>
          <w:rFonts w:ascii="Times New Roman" w:hAnsi="Times New Roman" w:cs="Times New Roman"/>
          <w:sz w:val="24"/>
          <w:szCs w:val="24"/>
        </w:rPr>
        <w:t>ОП.08</w:t>
      </w:r>
      <w:r w:rsidR="00AE38F6" w:rsidRPr="0013454D">
        <w:rPr>
          <w:rStyle w:val="220"/>
          <w:rFonts w:ascii="Times New Roman" w:hAnsi="Times New Roman" w:cs="Times New Roman"/>
          <w:sz w:val="24"/>
          <w:szCs w:val="24"/>
        </w:rPr>
        <w:t xml:space="preserve">  </w:t>
      </w:r>
      <w:r w:rsidR="008534F0" w:rsidRPr="0013454D">
        <w:rPr>
          <w:rStyle w:val="220"/>
          <w:rFonts w:ascii="Times New Roman" w:hAnsi="Times New Roman" w:cs="Times New Roman"/>
          <w:sz w:val="24"/>
          <w:szCs w:val="24"/>
        </w:rPr>
        <w:t>«БЕЗОПОСНОСТЬ ЖИЗНЕДЕЯТЕЛЬНОСТИ</w:t>
      </w:r>
      <w:r w:rsidR="00AE38F6" w:rsidRPr="0013454D">
        <w:rPr>
          <w:rStyle w:val="220"/>
          <w:rFonts w:ascii="Times New Roman" w:hAnsi="Times New Roman" w:cs="Times New Roman"/>
          <w:sz w:val="24"/>
          <w:szCs w:val="24"/>
        </w:rPr>
        <w:t>»</w:t>
      </w:r>
    </w:p>
    <w:p w:rsidR="00AE38F6" w:rsidRPr="00C96701" w:rsidRDefault="00AE38F6" w:rsidP="00AE38F6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jc w:val="center"/>
      </w:pPr>
    </w:p>
    <w:p w:rsidR="007230B5" w:rsidRPr="007E5D72" w:rsidRDefault="007230B5" w:rsidP="007230B5">
      <w:pPr>
        <w:pStyle w:val="a5"/>
        <w:numPr>
          <w:ilvl w:val="0"/>
          <w:numId w:val="16"/>
        </w:numPr>
        <w:spacing w:after="0" w:line="360" w:lineRule="auto"/>
        <w:jc w:val="center"/>
        <w:rPr>
          <w:rFonts w:eastAsia="Franklin Gothic"/>
          <w:szCs w:val="28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Pr="007E5D72" w:rsidRDefault="007437EC" w:rsidP="007230B5">
      <w:pPr>
        <w:pStyle w:val="a5"/>
        <w:numPr>
          <w:ilvl w:val="0"/>
          <w:numId w:val="16"/>
        </w:numPr>
        <w:spacing w:after="0" w:line="360" w:lineRule="auto"/>
        <w:jc w:val="center"/>
        <w:rPr>
          <w:szCs w:val="28"/>
        </w:rPr>
      </w:pPr>
      <w:r>
        <w:rPr>
          <w:szCs w:val="28"/>
        </w:rPr>
        <w:t>2020г.</w:t>
      </w:r>
    </w:p>
    <w:p w:rsidR="00B14FE7" w:rsidRPr="00EE53BA" w:rsidRDefault="00B14FE7" w:rsidP="00EC0FCB">
      <w:pPr>
        <w:pStyle w:val="a5"/>
        <w:numPr>
          <w:ilvl w:val="0"/>
          <w:numId w:val="16"/>
        </w:numPr>
        <w:spacing w:after="0" w:line="23" w:lineRule="atLeast"/>
        <w:jc w:val="both"/>
        <w:rPr>
          <w:rFonts w:eastAsia="Calibri" w:cs="Times New Roman"/>
          <w:sz w:val="24"/>
          <w:szCs w:val="24"/>
        </w:rPr>
      </w:pPr>
      <w:r w:rsidRPr="00EC0FCB">
        <w:rPr>
          <w:rFonts w:eastAsia="Calibri" w:cs="Times New Roman"/>
          <w:sz w:val="24"/>
          <w:szCs w:val="24"/>
        </w:rPr>
        <w:lastRenderedPageBreak/>
        <w:t xml:space="preserve">   </w:t>
      </w:r>
      <w:r w:rsidR="00EE53BA">
        <w:rPr>
          <w:rFonts w:eastAsia="Calibri" w:cs="Times New Roman"/>
          <w:sz w:val="24"/>
          <w:szCs w:val="24"/>
        </w:rPr>
        <w:t>Ра</w:t>
      </w:r>
      <w:r w:rsidR="00074925">
        <w:rPr>
          <w:rFonts w:eastAsia="Calibri" w:cs="Times New Roman"/>
          <w:sz w:val="24"/>
          <w:szCs w:val="24"/>
        </w:rPr>
        <w:t>бочая программа «Безопасность жизнедеятельности</w:t>
      </w:r>
      <w:r w:rsidRPr="00EC0FCB">
        <w:rPr>
          <w:rFonts w:eastAsia="Calibri" w:cs="Times New Roman"/>
          <w:sz w:val="24"/>
          <w:szCs w:val="24"/>
        </w:rPr>
        <w:t>» разработана на ос</w:t>
      </w:r>
      <w:r w:rsidR="00EE53BA">
        <w:rPr>
          <w:rFonts w:eastAsia="Calibri" w:cs="Times New Roman"/>
          <w:sz w:val="24"/>
          <w:szCs w:val="24"/>
        </w:rPr>
        <w:t xml:space="preserve">нове </w:t>
      </w:r>
      <w:r w:rsidR="00AE11ED">
        <w:rPr>
          <w:rFonts w:eastAsia="Calibri" w:cs="Times New Roman"/>
          <w:sz w:val="24"/>
          <w:szCs w:val="24"/>
        </w:rPr>
        <w:t xml:space="preserve">ФГОС СОО с учетом </w:t>
      </w:r>
      <w:r w:rsidR="00EE53BA">
        <w:rPr>
          <w:rFonts w:eastAsia="Calibri" w:cs="Times New Roman"/>
          <w:sz w:val="24"/>
          <w:szCs w:val="24"/>
        </w:rPr>
        <w:t xml:space="preserve">примерной программы </w:t>
      </w:r>
      <w:r w:rsidR="00074925">
        <w:rPr>
          <w:rFonts w:eastAsia="Calibri" w:cs="Times New Roman"/>
          <w:sz w:val="24"/>
          <w:szCs w:val="24"/>
        </w:rPr>
        <w:t>«Безопасность жизнедеятельности</w:t>
      </w:r>
      <w:r w:rsidR="00074925" w:rsidRPr="00EC0FCB">
        <w:rPr>
          <w:rFonts w:eastAsia="Calibri" w:cs="Times New Roman"/>
          <w:sz w:val="24"/>
          <w:szCs w:val="24"/>
        </w:rPr>
        <w:t xml:space="preserve">» </w:t>
      </w:r>
      <w:r w:rsidRPr="00EC0FCB">
        <w:rPr>
          <w:rFonts w:eastAsia="Calibri" w:cs="Times New Roman"/>
          <w:sz w:val="24"/>
          <w:szCs w:val="24"/>
        </w:rPr>
        <w:t xml:space="preserve">для профессий и специальностей среднего профессионального образования  (одобренной  ФГУ «Федеральный институт развития образования» 17.03.2015г. и Департаментом государственной политики  в сфере подготовки рабочих кадров и ДПО Минобрнауки России 17.03.2015г) разработанной  для профессиональных образовательных организаций, реализующих основные профессиональные образовательные программы СПО на базе основного общего образования с одновременным получением среднего общего образования по профессии: </w:t>
      </w:r>
      <w:r w:rsidR="00EC0FCB" w:rsidRPr="00EE53BA">
        <w:rPr>
          <w:sz w:val="24"/>
          <w:szCs w:val="24"/>
        </w:rPr>
        <w:t xml:space="preserve">43.01.09 </w:t>
      </w:r>
      <w:r w:rsidR="00EE53BA" w:rsidRPr="00EE53BA">
        <w:rPr>
          <w:sz w:val="24"/>
          <w:szCs w:val="24"/>
        </w:rPr>
        <w:t xml:space="preserve"> «</w:t>
      </w:r>
      <w:r w:rsidR="00EC0FCB" w:rsidRPr="00EE53BA">
        <w:rPr>
          <w:sz w:val="24"/>
          <w:szCs w:val="24"/>
        </w:rPr>
        <w:t>Повар, кондитер</w:t>
      </w:r>
      <w:r w:rsidR="00EE53BA" w:rsidRPr="00EE53BA">
        <w:rPr>
          <w:sz w:val="24"/>
          <w:szCs w:val="24"/>
        </w:rPr>
        <w:t>»</w:t>
      </w:r>
    </w:p>
    <w:p w:rsidR="00B14FE7" w:rsidRPr="00B14FE7" w:rsidRDefault="00B14FE7" w:rsidP="00B14FE7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both"/>
        <w:rPr>
          <w:rFonts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both"/>
        <w:rPr>
          <w:rFonts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both"/>
        <w:rPr>
          <w:rFonts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both"/>
        <w:rPr>
          <w:rFonts w:cs="Times New Roman"/>
          <w:sz w:val="24"/>
          <w:szCs w:val="24"/>
        </w:rPr>
      </w:pPr>
      <w:r w:rsidRPr="00B14FE7">
        <w:rPr>
          <w:rFonts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B14FE7" w:rsidRPr="00B14FE7" w:rsidRDefault="00B14FE7" w:rsidP="00B14FE7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both"/>
        <w:rPr>
          <w:rFonts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both"/>
        <w:rPr>
          <w:rFonts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both"/>
        <w:rPr>
          <w:rFonts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jc w:val="both"/>
        <w:rPr>
          <w:rFonts w:cs="Times New Roman"/>
          <w:sz w:val="24"/>
          <w:szCs w:val="24"/>
        </w:rPr>
      </w:pPr>
      <w:r w:rsidRPr="00B14FE7">
        <w:rPr>
          <w:rFonts w:cs="Times New Roman"/>
          <w:sz w:val="24"/>
          <w:szCs w:val="24"/>
        </w:rPr>
        <w:t>Разработчик: Верстаков Е.В. преподаватель</w:t>
      </w:r>
    </w:p>
    <w:p w:rsidR="00B14FE7" w:rsidRPr="00B14FE7" w:rsidRDefault="00B14FE7" w:rsidP="00B14FE7">
      <w:pPr>
        <w:pStyle w:val="a5"/>
        <w:numPr>
          <w:ilvl w:val="0"/>
          <w:numId w:val="16"/>
        </w:numPr>
        <w:spacing w:after="153" w:line="23" w:lineRule="atLeast"/>
        <w:ind w:right="882"/>
        <w:jc w:val="center"/>
        <w:rPr>
          <w:rFonts w:eastAsia="Franklin Gothic"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numPr>
          <w:ilvl w:val="0"/>
          <w:numId w:val="16"/>
        </w:numPr>
        <w:spacing w:after="153" w:line="23" w:lineRule="atLeast"/>
        <w:ind w:right="882"/>
        <w:jc w:val="center"/>
        <w:rPr>
          <w:rFonts w:eastAsia="Franklin Gothic"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numPr>
          <w:ilvl w:val="0"/>
          <w:numId w:val="16"/>
        </w:numPr>
        <w:spacing w:after="153" w:line="23" w:lineRule="atLeast"/>
        <w:ind w:right="882"/>
        <w:jc w:val="center"/>
        <w:rPr>
          <w:rFonts w:eastAsia="Franklin Gothic"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numPr>
          <w:ilvl w:val="0"/>
          <w:numId w:val="16"/>
        </w:numPr>
        <w:spacing w:after="153" w:line="23" w:lineRule="atLeast"/>
        <w:ind w:right="882"/>
        <w:jc w:val="center"/>
        <w:rPr>
          <w:rFonts w:eastAsia="Franklin Gothic" w:cs="Times New Roman"/>
          <w:sz w:val="24"/>
          <w:szCs w:val="24"/>
        </w:rPr>
      </w:pPr>
    </w:p>
    <w:p w:rsidR="00B14FE7" w:rsidRPr="00B14FE7" w:rsidRDefault="00B14FE7" w:rsidP="00B14FE7">
      <w:pPr>
        <w:pStyle w:val="a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rPr>
          <w:rFonts w:cs="Times New Roman"/>
          <w:b/>
          <w:bCs/>
          <w:cap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B14FE7" w:rsidRPr="00AA13AB" w:rsidTr="00D97BAD">
        <w:tc>
          <w:tcPr>
            <w:tcW w:w="5778" w:type="dxa"/>
            <w:shd w:val="clear" w:color="auto" w:fill="auto"/>
          </w:tcPr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A13AB">
              <w:rPr>
                <w:rFonts w:cs="Times New Roman"/>
                <w:sz w:val="24"/>
                <w:szCs w:val="24"/>
              </w:rPr>
              <w:t xml:space="preserve">Рассмотрено и одобрено </w:t>
            </w:r>
          </w:p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A13AB">
              <w:rPr>
                <w:rFonts w:cs="Times New Roman"/>
                <w:sz w:val="24"/>
                <w:szCs w:val="24"/>
              </w:rPr>
              <w:t>на заседании МК  ООД</w:t>
            </w:r>
          </w:p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A13AB">
              <w:rPr>
                <w:rFonts w:cs="Times New Roman"/>
                <w:sz w:val="24"/>
                <w:szCs w:val="24"/>
              </w:rPr>
              <w:t xml:space="preserve">Протокол №   </w:t>
            </w:r>
            <w:r>
              <w:rPr>
                <w:rFonts w:cs="Times New Roman"/>
                <w:sz w:val="24"/>
                <w:szCs w:val="24"/>
              </w:rPr>
              <w:t>1  от «</w:t>
            </w:r>
            <w:r w:rsidRPr="00AA13A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28</w:t>
            </w:r>
            <w:r w:rsidRPr="00AA13AB">
              <w:rPr>
                <w:rFonts w:cs="Times New Roman"/>
                <w:sz w:val="24"/>
                <w:szCs w:val="24"/>
              </w:rPr>
              <w:t xml:space="preserve">  »</w:t>
            </w:r>
            <w:r>
              <w:rPr>
                <w:rFonts w:cs="Times New Roman"/>
                <w:sz w:val="24"/>
                <w:szCs w:val="24"/>
              </w:rPr>
              <w:t xml:space="preserve"> августа     </w:t>
            </w:r>
            <w:r w:rsidRPr="00AA13AB">
              <w:rPr>
                <w:rFonts w:cs="Times New Roman"/>
                <w:sz w:val="24"/>
                <w:szCs w:val="24"/>
              </w:rPr>
              <w:t>2020 г.</w:t>
            </w:r>
          </w:p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A13AB">
              <w:rPr>
                <w:rFonts w:cs="Times New Roman"/>
                <w:sz w:val="24"/>
                <w:szCs w:val="24"/>
              </w:rPr>
              <w:t xml:space="preserve">Председатель МК ООД  </w:t>
            </w:r>
          </w:p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A13AB">
              <w:rPr>
                <w:rFonts w:cs="Times New Roman"/>
                <w:sz w:val="24"/>
                <w:szCs w:val="24"/>
              </w:rPr>
              <w:t xml:space="preserve">________________ / Янаева И.А. </w:t>
            </w:r>
          </w:p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93" w:type="dxa"/>
            <w:shd w:val="clear" w:color="auto" w:fill="auto"/>
          </w:tcPr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A13AB">
              <w:rPr>
                <w:rFonts w:cs="Times New Roman"/>
                <w:sz w:val="24"/>
                <w:szCs w:val="24"/>
              </w:rPr>
              <w:t>«Утверждаю»</w:t>
            </w:r>
          </w:p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A13AB">
              <w:rPr>
                <w:rFonts w:cs="Times New Roman"/>
                <w:sz w:val="24"/>
                <w:szCs w:val="24"/>
              </w:rPr>
              <w:t>Заместитель директора по УПР</w:t>
            </w:r>
          </w:p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A13AB">
              <w:rPr>
                <w:rFonts w:cs="Times New Roman"/>
                <w:sz w:val="24"/>
                <w:szCs w:val="24"/>
              </w:rPr>
              <w:t>______________ /Маринина Е.С..</w:t>
            </w:r>
          </w:p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A13AB">
              <w:rPr>
                <w:rFonts w:cs="Times New Roman"/>
                <w:sz w:val="24"/>
                <w:szCs w:val="24"/>
              </w:rPr>
              <w:t xml:space="preserve">«   </w:t>
            </w:r>
            <w:r>
              <w:rPr>
                <w:rFonts w:cs="Times New Roman"/>
                <w:sz w:val="24"/>
                <w:szCs w:val="24"/>
              </w:rPr>
              <w:t>28</w:t>
            </w:r>
            <w:r w:rsidRPr="00AA13AB">
              <w:rPr>
                <w:rFonts w:cs="Times New Roman"/>
                <w:sz w:val="24"/>
                <w:szCs w:val="24"/>
              </w:rPr>
              <w:t xml:space="preserve">   » </w:t>
            </w:r>
            <w:r>
              <w:rPr>
                <w:rFonts w:cs="Times New Roman"/>
                <w:sz w:val="24"/>
                <w:szCs w:val="24"/>
              </w:rPr>
              <w:t xml:space="preserve">августа      </w:t>
            </w:r>
            <w:r w:rsidRPr="00AA13AB">
              <w:rPr>
                <w:rFonts w:cs="Times New Roman"/>
                <w:sz w:val="24"/>
                <w:szCs w:val="24"/>
              </w:rPr>
              <w:t>2020 г.</w:t>
            </w:r>
          </w:p>
          <w:p w:rsidR="00B14FE7" w:rsidRPr="00AA13AB" w:rsidRDefault="00B14FE7" w:rsidP="00D97B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EF4EA5" w:rsidRPr="008558E0" w:rsidRDefault="00EF4EA5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Default="004A6D33">
      <w:pPr>
        <w:rPr>
          <w:rFonts w:cs="Times New Roman"/>
        </w:rPr>
      </w:pPr>
    </w:p>
    <w:p w:rsidR="007230B5" w:rsidRPr="008558E0" w:rsidRDefault="007230B5">
      <w:pPr>
        <w:rPr>
          <w:rFonts w:cs="Times New Roman"/>
        </w:rPr>
      </w:pPr>
    </w:p>
    <w:p w:rsidR="00874B38" w:rsidRPr="00E30F3F" w:rsidRDefault="00874B38" w:rsidP="00874B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cs="Times New Roman"/>
          <w:sz w:val="24"/>
          <w:szCs w:val="24"/>
        </w:rPr>
      </w:pPr>
      <w:r w:rsidRPr="00E30F3F">
        <w:rPr>
          <w:rFonts w:cs="Times New Roman"/>
          <w:sz w:val="24"/>
          <w:szCs w:val="24"/>
        </w:rPr>
        <w:lastRenderedPageBreak/>
        <w:t>СОДЕРЖАНИЕ</w:t>
      </w:r>
    </w:p>
    <w:p w:rsidR="00874B38" w:rsidRPr="00E30F3F" w:rsidRDefault="00874B38" w:rsidP="0087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74B38" w:rsidRPr="00E30F3F" w:rsidTr="00D97BAD">
        <w:tc>
          <w:tcPr>
            <w:tcW w:w="7668" w:type="dxa"/>
            <w:shd w:val="clear" w:color="auto" w:fill="auto"/>
          </w:tcPr>
          <w:p w:rsidR="00874B38" w:rsidRPr="00E30F3F" w:rsidRDefault="00874B38" w:rsidP="00D97BAD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74B38" w:rsidRPr="00E30F3F" w:rsidRDefault="00874B38" w:rsidP="00D97BA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F3F">
              <w:rPr>
                <w:rFonts w:cs="Times New Roman"/>
                <w:sz w:val="24"/>
                <w:szCs w:val="24"/>
              </w:rPr>
              <w:t>стр.</w:t>
            </w:r>
          </w:p>
        </w:tc>
      </w:tr>
      <w:tr w:rsidR="00874B38" w:rsidRPr="00E30F3F" w:rsidTr="00D97BAD">
        <w:tc>
          <w:tcPr>
            <w:tcW w:w="7668" w:type="dxa"/>
            <w:shd w:val="clear" w:color="auto" w:fill="auto"/>
          </w:tcPr>
          <w:p w:rsidR="00874B38" w:rsidRPr="00E30F3F" w:rsidRDefault="00874B38" w:rsidP="00D97BAD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cs="Times New Roman"/>
                <w:caps/>
                <w:sz w:val="24"/>
                <w:szCs w:val="24"/>
              </w:rPr>
            </w:pPr>
            <w:r w:rsidRPr="00E30F3F">
              <w:rPr>
                <w:rFonts w:cs="Times New Roman"/>
                <w:caps/>
                <w:sz w:val="24"/>
                <w:szCs w:val="24"/>
              </w:rPr>
              <w:t>ПАСП</w:t>
            </w:r>
            <w:r w:rsidR="003E08A9">
              <w:rPr>
                <w:rFonts w:cs="Times New Roman"/>
                <w:caps/>
                <w:sz w:val="24"/>
                <w:szCs w:val="24"/>
              </w:rPr>
              <w:t>ОРТ ПРОГРАММЫ ОБЩЕПОФЕССИОНАЛЬНОГО ЦИКЛА</w:t>
            </w:r>
          </w:p>
          <w:p w:rsidR="00874B38" w:rsidRPr="00E30F3F" w:rsidRDefault="00874B38" w:rsidP="00D97BA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74B38" w:rsidRPr="00E30F3F" w:rsidRDefault="00874B38" w:rsidP="00D97BAD">
            <w:pPr>
              <w:rPr>
                <w:rFonts w:cs="Times New Roman"/>
                <w:sz w:val="24"/>
                <w:szCs w:val="24"/>
              </w:rPr>
            </w:pPr>
            <w:r w:rsidRPr="00E30F3F">
              <w:rPr>
                <w:rFonts w:cs="Times New Roman"/>
                <w:sz w:val="24"/>
                <w:szCs w:val="24"/>
              </w:rPr>
              <w:t xml:space="preserve">           4</w:t>
            </w:r>
          </w:p>
        </w:tc>
      </w:tr>
      <w:tr w:rsidR="00874B38" w:rsidRPr="00E30F3F" w:rsidTr="00D97BAD">
        <w:tc>
          <w:tcPr>
            <w:tcW w:w="7668" w:type="dxa"/>
            <w:shd w:val="clear" w:color="auto" w:fill="auto"/>
          </w:tcPr>
          <w:p w:rsidR="003E08A9" w:rsidRPr="00E30F3F" w:rsidRDefault="00874B38" w:rsidP="003E08A9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cs="Times New Roman"/>
                <w:caps/>
                <w:sz w:val="24"/>
                <w:szCs w:val="24"/>
              </w:rPr>
            </w:pPr>
            <w:r w:rsidRPr="00E30F3F">
              <w:rPr>
                <w:rFonts w:cs="Times New Roman"/>
                <w:caps/>
                <w:sz w:val="24"/>
                <w:szCs w:val="24"/>
              </w:rPr>
              <w:t>СТРУКТУРА</w:t>
            </w:r>
            <w:r>
              <w:rPr>
                <w:rFonts w:cs="Times New Roman"/>
                <w:caps/>
                <w:sz w:val="24"/>
                <w:szCs w:val="24"/>
              </w:rPr>
              <w:t xml:space="preserve"> и содержание </w:t>
            </w:r>
            <w:r w:rsidR="003E08A9">
              <w:rPr>
                <w:rFonts w:cs="Times New Roman"/>
                <w:caps/>
                <w:sz w:val="24"/>
                <w:szCs w:val="24"/>
              </w:rPr>
              <w:t>ОБЩЕПОФЕССИОНАЛЬНОГО ЦИКЛА</w:t>
            </w:r>
          </w:p>
          <w:p w:rsidR="00874B38" w:rsidRPr="00E30F3F" w:rsidRDefault="00874B38" w:rsidP="003E08A9">
            <w:pPr>
              <w:keepNext/>
              <w:autoSpaceDE w:val="0"/>
              <w:autoSpaceDN w:val="0"/>
              <w:spacing w:after="0" w:line="240" w:lineRule="auto"/>
              <w:ind w:left="720"/>
              <w:jc w:val="both"/>
              <w:outlineLvl w:val="0"/>
              <w:rPr>
                <w:rFonts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74B38" w:rsidRPr="00E30F3F" w:rsidRDefault="00874B38" w:rsidP="00D97BA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7</w:t>
            </w:r>
          </w:p>
        </w:tc>
      </w:tr>
      <w:tr w:rsidR="00874B38" w:rsidRPr="00E30F3F" w:rsidTr="00D97BAD">
        <w:trPr>
          <w:trHeight w:val="670"/>
        </w:trPr>
        <w:tc>
          <w:tcPr>
            <w:tcW w:w="7668" w:type="dxa"/>
            <w:shd w:val="clear" w:color="auto" w:fill="auto"/>
          </w:tcPr>
          <w:p w:rsidR="003E08A9" w:rsidRPr="00E30F3F" w:rsidRDefault="00874B38" w:rsidP="003E08A9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cs="Times New Roman"/>
                <w:caps/>
                <w:sz w:val="24"/>
                <w:szCs w:val="24"/>
              </w:rPr>
            </w:pPr>
            <w:r w:rsidRPr="00E30F3F">
              <w:rPr>
                <w:rFonts w:cs="Times New Roman"/>
                <w:caps/>
                <w:sz w:val="24"/>
                <w:szCs w:val="24"/>
              </w:rPr>
              <w:t>услови</w:t>
            </w:r>
            <w:r>
              <w:rPr>
                <w:rFonts w:cs="Times New Roman"/>
                <w:caps/>
                <w:sz w:val="24"/>
                <w:szCs w:val="24"/>
              </w:rPr>
              <w:t xml:space="preserve">я реализации  </w:t>
            </w:r>
            <w:r w:rsidR="003E08A9">
              <w:rPr>
                <w:rFonts w:cs="Times New Roman"/>
                <w:caps/>
                <w:sz w:val="24"/>
                <w:szCs w:val="24"/>
              </w:rPr>
              <w:t>ОБЩЕПОФЕССИОНАЛЬНОГО ЦИКЛА</w:t>
            </w:r>
          </w:p>
          <w:p w:rsidR="00874B38" w:rsidRPr="00E30F3F" w:rsidRDefault="00874B38" w:rsidP="003E08A9">
            <w:pPr>
              <w:keepNext/>
              <w:autoSpaceDE w:val="0"/>
              <w:autoSpaceDN w:val="0"/>
              <w:spacing w:after="0" w:line="240" w:lineRule="auto"/>
              <w:ind w:left="720"/>
              <w:jc w:val="both"/>
              <w:outlineLvl w:val="0"/>
              <w:rPr>
                <w:rFonts w:cs="Times New Roman"/>
                <w:caps/>
                <w:sz w:val="24"/>
                <w:szCs w:val="24"/>
              </w:rPr>
            </w:pPr>
          </w:p>
          <w:p w:rsidR="00874B38" w:rsidRPr="00E30F3F" w:rsidRDefault="00874B38" w:rsidP="00D97BAD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74B38" w:rsidRPr="00E30F3F" w:rsidRDefault="003E6EAC" w:rsidP="00D97BA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14</w:t>
            </w:r>
          </w:p>
        </w:tc>
      </w:tr>
      <w:tr w:rsidR="00874B38" w:rsidRPr="00E30F3F" w:rsidTr="00D97BAD">
        <w:tc>
          <w:tcPr>
            <w:tcW w:w="7668" w:type="dxa"/>
            <w:shd w:val="clear" w:color="auto" w:fill="auto"/>
          </w:tcPr>
          <w:p w:rsidR="003E08A9" w:rsidRPr="00E30F3F" w:rsidRDefault="00874B38" w:rsidP="003E08A9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cs="Times New Roman"/>
                <w:caps/>
                <w:sz w:val="24"/>
                <w:szCs w:val="24"/>
              </w:rPr>
            </w:pPr>
            <w:r w:rsidRPr="00E30F3F">
              <w:rPr>
                <w:rFonts w:cs="Times New Roman"/>
                <w:caps/>
                <w:sz w:val="24"/>
                <w:szCs w:val="24"/>
              </w:rPr>
              <w:t>Контроль и оценка результ</w:t>
            </w:r>
            <w:r>
              <w:rPr>
                <w:rFonts w:cs="Times New Roman"/>
                <w:caps/>
                <w:sz w:val="24"/>
                <w:szCs w:val="24"/>
              </w:rPr>
              <w:t xml:space="preserve">атов Освоения </w:t>
            </w:r>
            <w:r w:rsidR="003E08A9">
              <w:rPr>
                <w:rFonts w:cs="Times New Roman"/>
                <w:caps/>
                <w:sz w:val="24"/>
                <w:szCs w:val="24"/>
              </w:rPr>
              <w:t>ОБЩЕПОФЕССИОНАЛЬНОГО ЦИКЛА</w:t>
            </w:r>
          </w:p>
          <w:p w:rsidR="00874B38" w:rsidRPr="00E30F3F" w:rsidRDefault="00874B38" w:rsidP="003E08A9">
            <w:pPr>
              <w:keepNext/>
              <w:autoSpaceDE w:val="0"/>
              <w:autoSpaceDN w:val="0"/>
              <w:spacing w:after="0" w:line="300" w:lineRule="auto"/>
              <w:ind w:left="720"/>
              <w:jc w:val="both"/>
              <w:outlineLvl w:val="0"/>
              <w:rPr>
                <w:rFonts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74B38" w:rsidRPr="00E30F3F" w:rsidRDefault="003E6EAC" w:rsidP="00D97BA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15</w:t>
            </w:r>
          </w:p>
        </w:tc>
      </w:tr>
    </w:tbl>
    <w:p w:rsidR="00D371B5" w:rsidRPr="008558E0" w:rsidRDefault="00D371B5" w:rsidP="007230B5">
      <w:pPr>
        <w:spacing w:after="0" w:line="360" w:lineRule="auto"/>
        <w:rPr>
          <w:rFonts w:cs="Times New Roman"/>
        </w:rPr>
      </w:pPr>
    </w:p>
    <w:p w:rsidR="004A6D33" w:rsidRPr="008558E0" w:rsidRDefault="004A6D33" w:rsidP="004A6D33">
      <w:pPr>
        <w:rPr>
          <w:rFonts w:cs="Times New Roman"/>
        </w:rPr>
      </w:pPr>
    </w:p>
    <w:p w:rsidR="004A6D33" w:rsidRPr="008558E0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</w:rPr>
      </w:pPr>
    </w:p>
    <w:p w:rsidR="004A6D33" w:rsidRPr="008558E0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</w:rPr>
      </w:pPr>
    </w:p>
    <w:p w:rsidR="004A6D33" w:rsidRPr="008558E0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i/>
        </w:rPr>
      </w:pPr>
    </w:p>
    <w:p w:rsidR="00874B38" w:rsidRPr="007230B5" w:rsidRDefault="004A6D33" w:rsidP="00874B38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558E0">
        <w:rPr>
          <w:rFonts w:ascii="Times New Roman" w:hAnsi="Times New Roman" w:cs="Times New Roman"/>
          <w:u w:val="single"/>
        </w:rPr>
        <w:br w:type="page"/>
      </w:r>
      <w:bookmarkStart w:id="0" w:name="_Toc370454844"/>
      <w:r w:rsidR="00874B38" w:rsidRPr="007230B5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1. ПАСПОРТ ПРОГРАММЫ </w:t>
      </w:r>
      <w:bookmarkEnd w:id="0"/>
      <w:r w:rsidR="002A3108">
        <w:rPr>
          <w:rFonts w:ascii="Times New Roman" w:hAnsi="Times New Roman" w:cs="Times New Roman"/>
          <w:color w:val="auto"/>
          <w:sz w:val="24"/>
          <w:szCs w:val="24"/>
        </w:rPr>
        <w:t>УЧЕБНОЙ ДИСЦИПЛИНЫ</w:t>
      </w:r>
    </w:p>
    <w:p w:rsidR="00874B38" w:rsidRPr="007230B5" w:rsidRDefault="00874B38" w:rsidP="00874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caps/>
          <w:sz w:val="24"/>
          <w:szCs w:val="24"/>
        </w:rPr>
      </w:pPr>
      <w:r w:rsidRPr="007230B5">
        <w:rPr>
          <w:rFonts w:cs="Times New Roman"/>
          <w:b/>
          <w:sz w:val="24"/>
          <w:szCs w:val="24"/>
        </w:rPr>
        <w:t>Безопасность жизнедеятельности</w:t>
      </w:r>
    </w:p>
    <w:p w:rsidR="00874B38" w:rsidRPr="00E30F3F" w:rsidRDefault="00874B38" w:rsidP="00874B38">
      <w:pPr>
        <w:pStyle w:val="a5"/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  <w:r w:rsidRPr="00E30F3F">
        <w:rPr>
          <w:rFonts w:cs="Times New Roman"/>
          <w:b/>
          <w:sz w:val="24"/>
          <w:szCs w:val="24"/>
        </w:rPr>
        <w:t>Область применения программы</w:t>
      </w:r>
    </w:p>
    <w:p w:rsidR="00874B38" w:rsidRDefault="00874B38" w:rsidP="00874B38">
      <w:pPr>
        <w:spacing w:after="0"/>
        <w:ind w:firstLine="709"/>
      </w:pPr>
      <w:r w:rsidRPr="005202E9">
        <w:rPr>
          <w:sz w:val="24"/>
          <w:szCs w:val="24"/>
        </w:rPr>
        <w:t>Программа учебного предмета  является частью основной профессиональной образовательной программы в соответствии с ФГОС по программе подготовки квалифицированных рабо</w:t>
      </w:r>
      <w:r>
        <w:rPr>
          <w:sz w:val="24"/>
          <w:szCs w:val="24"/>
        </w:rPr>
        <w:t>чих, служащих 43.01.09 Повар, кондитер.</w:t>
      </w:r>
    </w:p>
    <w:p w:rsidR="00874B38" w:rsidRDefault="00874B38" w:rsidP="00874B38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</w:p>
    <w:p w:rsidR="00D74A37" w:rsidRPr="007230B5" w:rsidRDefault="00874B38" w:rsidP="00D74A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caps/>
          <w:sz w:val="24"/>
          <w:szCs w:val="24"/>
        </w:rPr>
      </w:pPr>
      <w:r w:rsidRPr="00E30F3F">
        <w:rPr>
          <w:rFonts w:cs="Times New Roman"/>
          <w:b/>
          <w:sz w:val="24"/>
          <w:szCs w:val="24"/>
        </w:rPr>
        <w:t xml:space="preserve">1.2. Место </w:t>
      </w:r>
      <w:r w:rsidR="00BD6A4E">
        <w:rPr>
          <w:rFonts w:cs="Times New Roman"/>
          <w:b/>
          <w:sz w:val="24"/>
          <w:szCs w:val="24"/>
        </w:rPr>
        <w:t>учебной дисциплины</w:t>
      </w:r>
      <w:r w:rsidR="00D74A37" w:rsidRPr="00D74A37">
        <w:rPr>
          <w:rFonts w:cs="Times New Roman"/>
          <w:b/>
          <w:sz w:val="24"/>
          <w:szCs w:val="24"/>
        </w:rPr>
        <w:t xml:space="preserve"> </w:t>
      </w:r>
      <w:r w:rsidR="00D74A37">
        <w:rPr>
          <w:rFonts w:cs="Times New Roman"/>
          <w:b/>
          <w:sz w:val="24"/>
          <w:szCs w:val="24"/>
        </w:rPr>
        <w:t>«</w:t>
      </w:r>
      <w:r w:rsidR="00D74A37" w:rsidRPr="007230B5">
        <w:rPr>
          <w:rFonts w:cs="Times New Roman"/>
          <w:b/>
          <w:sz w:val="24"/>
          <w:szCs w:val="24"/>
        </w:rPr>
        <w:t>Безопасность жизнедеятельности</w:t>
      </w:r>
      <w:r w:rsidR="00D74A37">
        <w:rPr>
          <w:rFonts w:cs="Times New Roman"/>
          <w:b/>
          <w:sz w:val="24"/>
          <w:szCs w:val="24"/>
        </w:rPr>
        <w:t>»</w:t>
      </w:r>
    </w:p>
    <w:p w:rsidR="00874B38" w:rsidRPr="00E30F3F" w:rsidRDefault="00874B38" w:rsidP="0087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  <w:rPr>
          <w:rFonts w:cs="Times New Roman"/>
          <w:sz w:val="24"/>
          <w:szCs w:val="24"/>
        </w:rPr>
      </w:pPr>
      <w:r w:rsidRPr="00E30F3F">
        <w:rPr>
          <w:rFonts w:cs="Times New Roman"/>
          <w:b/>
          <w:sz w:val="24"/>
          <w:szCs w:val="24"/>
        </w:rPr>
        <w:t xml:space="preserve"> структуре основной профессиональной образовательной программы:</w:t>
      </w:r>
      <w:r>
        <w:rPr>
          <w:rFonts w:cs="Times New Roman"/>
          <w:sz w:val="24"/>
          <w:szCs w:val="24"/>
        </w:rPr>
        <w:t xml:space="preserve"> изучается как учебный предмет по выбору из обязательных предметных областей.</w:t>
      </w:r>
    </w:p>
    <w:p w:rsidR="00874B38" w:rsidRPr="00E30F3F" w:rsidRDefault="00874B38" w:rsidP="0087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  <w:rPr>
          <w:rFonts w:cs="Times New Roman"/>
          <w:sz w:val="24"/>
          <w:szCs w:val="24"/>
        </w:rPr>
      </w:pPr>
    </w:p>
    <w:p w:rsidR="00874B38" w:rsidRPr="00D74A37" w:rsidRDefault="00874B38" w:rsidP="00D74A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caps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1.3 </w:t>
      </w:r>
      <w:r w:rsidRPr="00ED09D3">
        <w:rPr>
          <w:rFonts w:cs="Times New Roman"/>
          <w:b/>
          <w:sz w:val="24"/>
          <w:szCs w:val="24"/>
        </w:rPr>
        <w:t>Цели и</w:t>
      </w:r>
      <w:r w:rsidR="00BD6A4E">
        <w:rPr>
          <w:rFonts w:cs="Times New Roman"/>
          <w:b/>
          <w:sz w:val="24"/>
          <w:szCs w:val="24"/>
        </w:rPr>
        <w:t xml:space="preserve"> задачи учебной дисциплины «</w:t>
      </w:r>
      <w:r w:rsidR="00D74A37" w:rsidRPr="007230B5">
        <w:rPr>
          <w:rFonts w:cs="Times New Roman"/>
          <w:b/>
          <w:sz w:val="24"/>
          <w:szCs w:val="24"/>
        </w:rPr>
        <w:t>Безопасность жизнедеятельности</w:t>
      </w:r>
      <w:r w:rsidR="00D74A37">
        <w:rPr>
          <w:rFonts w:cs="Times New Roman"/>
          <w:b/>
          <w:sz w:val="24"/>
          <w:szCs w:val="24"/>
        </w:rPr>
        <w:t>»</w:t>
      </w:r>
      <w:r w:rsidRPr="00ED09D3">
        <w:rPr>
          <w:rFonts w:cs="Times New Roman"/>
          <w:b/>
          <w:sz w:val="24"/>
          <w:szCs w:val="24"/>
        </w:rPr>
        <w:t>:</w:t>
      </w:r>
    </w:p>
    <w:p w:rsidR="00874B38" w:rsidRPr="007230B5" w:rsidRDefault="00874B38" w:rsidP="0087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="Times New Roman"/>
          <w:sz w:val="24"/>
          <w:szCs w:val="24"/>
        </w:rPr>
      </w:pPr>
    </w:p>
    <w:p w:rsidR="00874B38" w:rsidRPr="00E70A5C" w:rsidRDefault="00874B38" w:rsidP="00874B38">
      <w:pPr>
        <w:pStyle w:val="211"/>
        <w:tabs>
          <w:tab w:val="left" w:pos="0"/>
        </w:tabs>
        <w:spacing w:line="276" w:lineRule="auto"/>
        <w:ind w:firstLine="709"/>
      </w:pPr>
      <w:r w:rsidRPr="007230B5">
        <w:t>.</w:t>
      </w:r>
      <w:r w:rsidRPr="000102DC">
        <w:t xml:space="preserve"> </w:t>
      </w:r>
      <w:r w:rsidRPr="00E70A5C">
        <w:t xml:space="preserve">Рабочая программа  ориентирована на достижение следующих целей: </w:t>
      </w:r>
    </w:p>
    <w:p w:rsidR="00874B38" w:rsidRDefault="00874B38" w:rsidP="00874B38">
      <w:pPr>
        <w:pStyle w:val="211"/>
        <w:tabs>
          <w:tab w:val="left" w:pos="0"/>
        </w:tabs>
        <w:spacing w:line="276" w:lineRule="auto"/>
        <w:ind w:firstLine="0"/>
        <w:rPr>
          <w:rFonts w:eastAsia="Calibri"/>
        </w:rPr>
      </w:pPr>
      <w:r w:rsidRPr="00E70A5C">
        <w:t xml:space="preserve">- </w:t>
      </w:r>
      <w:r w:rsidRPr="00E70A5C">
        <w:rPr>
          <w:rFonts w:eastAsia="Calibri"/>
        </w:rPr>
        <w:t>освоение знаний</w:t>
      </w:r>
      <w:r w:rsidRPr="00E70A5C">
        <w:rPr>
          <w:rFonts w:eastAsia="Calibri"/>
          <w:b/>
        </w:rPr>
        <w:t xml:space="preserve"> </w:t>
      </w:r>
      <w:r>
        <w:rPr>
          <w:rFonts w:eastAsia="Calibri"/>
        </w:rPr>
        <w:t>об основах безопасности жизнедеятельности</w:t>
      </w:r>
      <w:r w:rsidRPr="00E70A5C">
        <w:rPr>
          <w:rFonts w:eastAsia="Calibri"/>
        </w:rPr>
        <w:t xml:space="preserve"> и</w:t>
      </w:r>
      <w:r>
        <w:rPr>
          <w:rFonts w:eastAsia="Calibri"/>
        </w:rPr>
        <w:t xml:space="preserve"> принципах, лежащих в основе этих знаний;</w:t>
      </w:r>
    </w:p>
    <w:p w:rsidR="00874B38" w:rsidRPr="00E70A5C" w:rsidRDefault="00874B38" w:rsidP="00874B38">
      <w:pPr>
        <w:pStyle w:val="211"/>
        <w:tabs>
          <w:tab w:val="left" w:pos="0"/>
        </w:tabs>
        <w:spacing w:line="276" w:lineRule="auto"/>
        <w:ind w:firstLine="0"/>
      </w:pPr>
      <w:r w:rsidRPr="00E70A5C">
        <w:rPr>
          <w:rFonts w:eastAsia="Calibri"/>
        </w:rPr>
        <w:t xml:space="preserve"> - овладение умениями</w:t>
      </w:r>
      <w:r w:rsidRPr="00E70A5C">
        <w:rPr>
          <w:rFonts w:eastAsia="Calibri"/>
          <w:b/>
        </w:rPr>
        <w:t xml:space="preserve"> </w:t>
      </w:r>
      <w:r w:rsidRPr="00E70A5C">
        <w:rPr>
          <w:rFonts w:eastAsia="Calibri"/>
        </w:rPr>
        <w:t xml:space="preserve">проводить наблюдения, планировать и выполнять эксперименты, выдвигать гипотезы и </w:t>
      </w:r>
      <w:r w:rsidRPr="00E70A5C">
        <w:rPr>
          <w:rFonts w:eastAsia="Calibri"/>
          <w:color w:val="000000"/>
        </w:rPr>
        <w:t xml:space="preserve">строить модели, </w:t>
      </w:r>
      <w:r w:rsidRPr="00E70A5C">
        <w:rPr>
          <w:rFonts w:eastAsia="Calibri"/>
        </w:rPr>
        <w:t>приме</w:t>
      </w:r>
      <w:r>
        <w:rPr>
          <w:rFonts w:eastAsia="Calibri"/>
        </w:rPr>
        <w:t>нять полученные знания по основам безопасности жизнедеятельности</w:t>
      </w:r>
      <w:r w:rsidRPr="00E70A5C">
        <w:rPr>
          <w:rFonts w:eastAsia="Calibri"/>
        </w:rPr>
        <w:t xml:space="preserve"> для объ</w:t>
      </w:r>
      <w:r>
        <w:rPr>
          <w:rFonts w:eastAsia="Calibri"/>
        </w:rPr>
        <w:t>яснения разнообразных  явлений</w:t>
      </w:r>
      <w:r w:rsidRPr="00E70A5C">
        <w:rPr>
          <w:rFonts w:eastAsia="Calibri"/>
        </w:rPr>
        <w:t>; п</w:t>
      </w:r>
      <w:r>
        <w:rPr>
          <w:rFonts w:eastAsia="Calibri"/>
        </w:rPr>
        <w:t>рактического использования предоставленных</w:t>
      </w:r>
      <w:r w:rsidRPr="00E70A5C">
        <w:rPr>
          <w:rFonts w:eastAsia="Calibri"/>
        </w:rPr>
        <w:t xml:space="preserve"> знаний; оценивать достоверность естественно-научной информации;</w:t>
      </w:r>
    </w:p>
    <w:p w:rsidR="00874B38" w:rsidRPr="000102DC" w:rsidRDefault="00874B38" w:rsidP="00874B38">
      <w:pPr>
        <w:tabs>
          <w:tab w:val="left" w:pos="0"/>
          <w:tab w:val="left" w:pos="1276"/>
        </w:tabs>
        <w:suppressAutoHyphens/>
        <w:jc w:val="both"/>
        <w:rPr>
          <w:rFonts w:eastAsia="Calibri" w:cs="Times New Roman"/>
          <w:sz w:val="24"/>
          <w:szCs w:val="24"/>
        </w:rPr>
      </w:pPr>
      <w:r w:rsidRPr="000102DC">
        <w:rPr>
          <w:rFonts w:eastAsia="Calibri" w:cs="Times New Roman"/>
          <w:b/>
          <w:sz w:val="24"/>
          <w:szCs w:val="24"/>
        </w:rPr>
        <w:t xml:space="preserve">- </w:t>
      </w:r>
      <w:r w:rsidRPr="000102DC">
        <w:rPr>
          <w:rFonts w:eastAsia="Calibri" w:cs="Times New Roman"/>
          <w:sz w:val="24"/>
          <w:szCs w:val="24"/>
        </w:rPr>
        <w:t>развитие</w:t>
      </w:r>
      <w:r w:rsidRPr="000102DC">
        <w:rPr>
          <w:rFonts w:eastAsia="Calibri" w:cs="Times New Roman"/>
          <w:b/>
          <w:sz w:val="24"/>
          <w:szCs w:val="24"/>
        </w:rPr>
        <w:t xml:space="preserve"> </w:t>
      </w:r>
      <w:r w:rsidRPr="000102DC">
        <w:rPr>
          <w:rFonts w:eastAsia="Calibri" w:cs="Times New Roman"/>
          <w:sz w:val="24"/>
          <w:szCs w:val="24"/>
        </w:rPr>
        <w:t>познавательных интересов, интеллектуальных и творческих способностей в процессе приобретения знаний и умений по основам безопасности жизнедеятельности с использованием различных источников информации и современных информационных технологий;</w:t>
      </w:r>
    </w:p>
    <w:p w:rsidR="00874B38" w:rsidRPr="000102DC" w:rsidRDefault="00874B38" w:rsidP="00874B38">
      <w:pPr>
        <w:tabs>
          <w:tab w:val="left" w:pos="1276"/>
        </w:tabs>
        <w:suppressAutoHyphens/>
        <w:jc w:val="both"/>
        <w:rPr>
          <w:rFonts w:eastAsia="Calibri" w:cs="Times New Roman"/>
          <w:sz w:val="24"/>
          <w:szCs w:val="24"/>
        </w:rPr>
      </w:pPr>
      <w:r w:rsidRPr="000102DC">
        <w:rPr>
          <w:rFonts w:eastAsia="Calibri" w:cs="Times New Roman"/>
          <w:b/>
          <w:sz w:val="24"/>
          <w:szCs w:val="24"/>
        </w:rPr>
        <w:t xml:space="preserve">- </w:t>
      </w:r>
      <w:r w:rsidRPr="000102DC">
        <w:rPr>
          <w:rFonts w:eastAsia="Calibri" w:cs="Times New Roman"/>
          <w:sz w:val="24"/>
          <w:szCs w:val="24"/>
        </w:rPr>
        <w:t>воспитание</w:t>
      </w:r>
      <w:r w:rsidRPr="000102DC">
        <w:rPr>
          <w:rFonts w:eastAsia="Calibri" w:cs="Times New Roman"/>
          <w:b/>
          <w:sz w:val="24"/>
          <w:szCs w:val="24"/>
        </w:rPr>
        <w:t xml:space="preserve"> </w:t>
      </w:r>
      <w:r w:rsidRPr="000102DC">
        <w:rPr>
          <w:rFonts w:eastAsia="Calibri" w:cs="Times New Roman"/>
          <w:sz w:val="24"/>
          <w:szCs w:val="24"/>
        </w:rPr>
        <w:t>убежденности в возможности познания законов природы; использования достижений основ безопасности жизнедеятельности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874B38" w:rsidRPr="000102DC" w:rsidRDefault="00874B38" w:rsidP="00874B38">
      <w:pPr>
        <w:tabs>
          <w:tab w:val="left" w:pos="1276"/>
        </w:tabs>
        <w:suppressAutoHyphens/>
        <w:jc w:val="both"/>
        <w:rPr>
          <w:rFonts w:eastAsia="Calibri" w:cs="Times New Roman"/>
          <w:sz w:val="24"/>
          <w:szCs w:val="24"/>
        </w:rPr>
      </w:pPr>
      <w:r w:rsidRPr="000102DC">
        <w:rPr>
          <w:rFonts w:eastAsia="Calibri" w:cs="Times New Roman"/>
          <w:b/>
          <w:sz w:val="24"/>
          <w:szCs w:val="24"/>
        </w:rPr>
        <w:t xml:space="preserve">- </w:t>
      </w:r>
      <w:r w:rsidRPr="000102DC">
        <w:rPr>
          <w:rFonts w:eastAsia="Calibri" w:cs="Times New Roman"/>
          <w:sz w:val="24"/>
          <w:szCs w:val="24"/>
        </w:rPr>
        <w:t>использование приобретенных знаний и умений</w:t>
      </w:r>
      <w:r w:rsidRPr="000102DC">
        <w:rPr>
          <w:rFonts w:eastAsia="Calibri" w:cs="Times New Roman"/>
          <w:b/>
          <w:sz w:val="24"/>
          <w:szCs w:val="24"/>
        </w:rPr>
        <w:t xml:space="preserve"> </w:t>
      </w:r>
      <w:r w:rsidRPr="000102DC">
        <w:rPr>
          <w:rFonts w:eastAsia="Calibri" w:cs="Times New Roman"/>
          <w:sz w:val="24"/>
          <w:szCs w:val="24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874B38" w:rsidRPr="000102DC" w:rsidRDefault="00874B38" w:rsidP="00874B38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102DC">
        <w:rPr>
          <w:rFonts w:cs="Times New Roman"/>
          <w:sz w:val="24"/>
          <w:szCs w:val="24"/>
        </w:rPr>
        <w:t>Освоение содержания учебного предмета «</w:t>
      </w:r>
      <w:r w:rsidRPr="000102DC">
        <w:rPr>
          <w:rFonts w:eastAsia="Calibri" w:cs="Times New Roman"/>
          <w:sz w:val="24"/>
          <w:szCs w:val="24"/>
        </w:rPr>
        <w:t>основы безопасности жизнедеятельности»</w:t>
      </w:r>
      <w:r w:rsidRPr="000102DC">
        <w:rPr>
          <w:rFonts w:cs="Times New Roman"/>
          <w:sz w:val="24"/>
          <w:szCs w:val="24"/>
        </w:rPr>
        <w:t xml:space="preserve"> обеспечивает достижение студентами следующих </w:t>
      </w:r>
      <w:r w:rsidRPr="000102DC">
        <w:rPr>
          <w:rFonts w:cs="Times New Roman"/>
          <w:bCs/>
          <w:sz w:val="24"/>
          <w:szCs w:val="24"/>
        </w:rPr>
        <w:t>результатов:</w:t>
      </w:r>
      <w:r w:rsidRPr="000102DC">
        <w:rPr>
          <w:rFonts w:eastAsia="Calibri" w:cs="Times New Roman"/>
          <w:sz w:val="24"/>
          <w:szCs w:val="24"/>
        </w:rPr>
        <w:t xml:space="preserve"> 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b/>
          <w:bCs/>
          <w:sz w:val="24"/>
          <w:szCs w:val="24"/>
        </w:rPr>
      </w:pPr>
      <w:r w:rsidRPr="000102DC">
        <w:rPr>
          <w:rFonts w:cs="Times New Roman"/>
          <w:sz w:val="24"/>
          <w:szCs w:val="24"/>
        </w:rPr>
        <w:t xml:space="preserve">- </w:t>
      </w:r>
      <w:r w:rsidRPr="000102DC">
        <w:rPr>
          <w:rFonts w:cs="Times New Roman"/>
          <w:b/>
          <w:bCs/>
          <w:i/>
          <w:iCs/>
          <w:sz w:val="24"/>
          <w:szCs w:val="24"/>
        </w:rPr>
        <w:t>личностных</w:t>
      </w:r>
      <w:r w:rsidRPr="000102DC">
        <w:rPr>
          <w:rFonts w:cs="Times New Roman"/>
          <w:b/>
          <w:bCs/>
          <w:sz w:val="24"/>
          <w:szCs w:val="24"/>
        </w:rPr>
        <w:t>: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−чувство гордости и уважения к истории и достижениям науки</w:t>
      </w:r>
      <w:r w:rsidRPr="000102DC">
        <w:rPr>
          <w:rFonts w:eastAsia="Calibri" w:cs="Times New Roman"/>
          <w:sz w:val="24"/>
          <w:szCs w:val="24"/>
        </w:rPr>
        <w:t xml:space="preserve"> «основы безопасности жизнедеятельности»</w:t>
      </w:r>
      <w:r w:rsidRPr="000102DC">
        <w:rPr>
          <w:rFonts w:cs="Times New Roman"/>
          <w:sz w:val="24"/>
          <w:szCs w:val="24"/>
        </w:rPr>
        <w:t>, грамотное поведение в профессиональной деятельности и быту;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lastRenderedPageBreak/>
        <w:t xml:space="preserve">−готовность к продолжению образования и повышения квалификации в избранной профессиональной деятельности и объективное осознание роли основ безопасности жизнедеятельности, компетенций в этом; 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умение использовать достижения  основ безопасности жизнедеятельности для повышения собственного интеллектуального развития в выбранной профессиональной деятельности;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умение самостоятельно добывать новые для себя знания, используя для этого доступные источники информации;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умение выстраивать конструктивные взаимоотношения в команде по решению общих задач;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b/>
          <w:bCs/>
          <w:sz w:val="24"/>
          <w:szCs w:val="24"/>
        </w:rPr>
      </w:pPr>
      <w:r w:rsidRPr="000102DC">
        <w:rPr>
          <w:rFonts w:cs="Times New Roman"/>
          <w:sz w:val="24"/>
          <w:szCs w:val="24"/>
        </w:rPr>
        <w:t xml:space="preserve">-  </w:t>
      </w:r>
      <w:r w:rsidRPr="000102DC">
        <w:rPr>
          <w:rFonts w:cs="Times New Roman"/>
          <w:b/>
          <w:bCs/>
          <w:i/>
          <w:iCs/>
          <w:sz w:val="24"/>
          <w:szCs w:val="24"/>
        </w:rPr>
        <w:t>метапредметных</w:t>
      </w:r>
      <w:r w:rsidRPr="000102DC">
        <w:rPr>
          <w:rFonts w:cs="Times New Roman"/>
          <w:b/>
          <w:bCs/>
          <w:sz w:val="24"/>
          <w:szCs w:val="24"/>
        </w:rPr>
        <w:t>: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использование различных видов познавательной деятельности для решения задач основ безопасности жизнедеятельности,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профессиональной сфере;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−умение генерировать идеи и определять средства, необходимые для их реализации;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умение использовать различные источники для получения физической ин-                     формации, оценивать ее достоверность;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умение анализировать и представлять информацию в различных видах;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b/>
          <w:bCs/>
          <w:sz w:val="24"/>
          <w:szCs w:val="24"/>
        </w:rPr>
      </w:pPr>
      <w:r w:rsidRPr="000102DC">
        <w:rPr>
          <w:rFonts w:cs="Times New Roman"/>
          <w:sz w:val="24"/>
          <w:szCs w:val="24"/>
        </w:rPr>
        <w:t xml:space="preserve">- </w:t>
      </w:r>
      <w:r w:rsidRPr="000102DC">
        <w:rPr>
          <w:rFonts w:cs="Times New Roman"/>
          <w:b/>
          <w:bCs/>
          <w:i/>
          <w:iCs/>
          <w:sz w:val="24"/>
          <w:szCs w:val="24"/>
        </w:rPr>
        <w:t>предметных</w:t>
      </w:r>
      <w:r w:rsidRPr="000102DC">
        <w:rPr>
          <w:rFonts w:cs="Times New Roman"/>
          <w:b/>
          <w:bCs/>
          <w:sz w:val="24"/>
          <w:szCs w:val="24"/>
        </w:rPr>
        <w:t>: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сформированность представлений о роли и месте основ безопасности жизнедеятельности в современной научной картине мира; понимание  основ безопасности жизнедеятельности их роли  в формировании кругозора и функциональной грамотности человека для решения практических задач;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−владение основами безопасности жизнедеятельности, закономерностями, законами и теориями; уверенное использование  терминологии и символики;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lastRenderedPageBreak/>
        <w:t>− владение основными методами научного познания, используемыми в физике: наблюдением, описанием, измерением, экспериментом;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умения обрабатывать результаты, объяснять полученные результаты и делать выводы;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сформированность умения решать определенные задачи;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сформированность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874B38" w:rsidRPr="000102DC" w:rsidRDefault="00874B38" w:rsidP="00874B3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0102DC">
        <w:rPr>
          <w:rFonts w:cs="Times New Roman"/>
          <w:sz w:val="24"/>
          <w:szCs w:val="24"/>
        </w:rPr>
        <w:t>− сформированность собственной позиции по отношению к физической информации, получаемой из разных источников.</w:t>
      </w:r>
    </w:p>
    <w:p w:rsidR="00874B38" w:rsidRPr="000102DC" w:rsidRDefault="00874B38" w:rsidP="00874B38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02DC">
        <w:rPr>
          <w:rFonts w:ascii="Times New Roman" w:hAnsi="Times New Roman" w:cs="Times New Roman"/>
          <w:sz w:val="24"/>
          <w:szCs w:val="24"/>
        </w:rPr>
        <w:t>В результате освоения  учебного предмета обучающийся должен обладать общими компетенциями, включающими в себя способность:</w:t>
      </w:r>
    </w:p>
    <w:p w:rsidR="00874B38" w:rsidRPr="000102DC" w:rsidRDefault="00874B38" w:rsidP="00874B38">
      <w:pPr>
        <w:spacing w:line="23" w:lineRule="atLeast"/>
        <w:jc w:val="both"/>
        <w:rPr>
          <w:rFonts w:cs="Times New Roman"/>
          <w:sz w:val="24"/>
          <w:szCs w:val="24"/>
        </w:rPr>
      </w:pPr>
      <w:bookmarkStart w:id="1" w:name="sub_511"/>
      <w:r w:rsidRPr="000102DC">
        <w:rPr>
          <w:rFonts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874B38" w:rsidRPr="000102DC" w:rsidRDefault="00874B38" w:rsidP="00874B38">
      <w:pPr>
        <w:spacing w:line="23" w:lineRule="atLeast"/>
        <w:jc w:val="both"/>
        <w:rPr>
          <w:rFonts w:cs="Times New Roman"/>
          <w:sz w:val="24"/>
          <w:szCs w:val="24"/>
        </w:rPr>
      </w:pPr>
      <w:bookmarkStart w:id="2" w:name="sub_512"/>
      <w:bookmarkEnd w:id="1"/>
      <w:r w:rsidRPr="000102DC">
        <w:rPr>
          <w:rFonts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874B38" w:rsidRPr="000102DC" w:rsidRDefault="00874B38" w:rsidP="00874B38">
      <w:pPr>
        <w:spacing w:line="23" w:lineRule="atLeast"/>
        <w:jc w:val="both"/>
        <w:rPr>
          <w:rFonts w:cs="Times New Roman"/>
          <w:sz w:val="24"/>
          <w:szCs w:val="24"/>
        </w:rPr>
      </w:pPr>
      <w:bookmarkStart w:id="3" w:name="sub_513"/>
      <w:bookmarkEnd w:id="2"/>
      <w:r w:rsidRPr="000102DC">
        <w:rPr>
          <w:rFonts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74B38" w:rsidRPr="000102DC" w:rsidRDefault="00874B38" w:rsidP="00874B38">
      <w:pPr>
        <w:spacing w:line="23" w:lineRule="atLeast"/>
        <w:jc w:val="both"/>
        <w:rPr>
          <w:rFonts w:cs="Times New Roman"/>
          <w:sz w:val="24"/>
          <w:szCs w:val="24"/>
        </w:rPr>
      </w:pPr>
      <w:bookmarkStart w:id="4" w:name="sub_514"/>
      <w:bookmarkEnd w:id="3"/>
      <w:r w:rsidRPr="000102DC">
        <w:rPr>
          <w:rFonts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874B38" w:rsidRPr="000102DC" w:rsidRDefault="00874B38" w:rsidP="00874B38">
      <w:pPr>
        <w:spacing w:line="23" w:lineRule="atLeast"/>
        <w:jc w:val="both"/>
        <w:rPr>
          <w:rFonts w:cs="Times New Roman"/>
          <w:sz w:val="24"/>
          <w:szCs w:val="24"/>
        </w:rPr>
      </w:pPr>
      <w:bookmarkStart w:id="5" w:name="sub_515"/>
      <w:bookmarkEnd w:id="4"/>
      <w:r w:rsidRPr="000102DC">
        <w:rPr>
          <w:rFonts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bookmarkEnd w:id="5"/>
    <w:p w:rsidR="004A6D33" w:rsidRPr="00874B38" w:rsidRDefault="00874B38" w:rsidP="00874B38">
      <w:pPr>
        <w:pStyle w:val="1"/>
        <w:spacing w:before="0" w:after="0" w:line="360" w:lineRule="auto"/>
        <w:jc w:val="center"/>
        <w:rPr>
          <w:rFonts w:cs="Times New Roman"/>
          <w:b w:val="0"/>
          <w:color w:val="auto"/>
          <w:sz w:val="24"/>
          <w:szCs w:val="24"/>
        </w:rPr>
      </w:pPr>
      <w:r w:rsidRPr="00874B38">
        <w:rPr>
          <w:rFonts w:cs="Times New Roman"/>
          <w:b w:val="0"/>
          <w:color w:val="auto"/>
          <w:sz w:val="24"/>
          <w:szCs w:val="24"/>
        </w:rPr>
        <w:t>ОК 6. Работать в команде, эффективно общаться с коллегами, руководством, клиентами</w:t>
      </w:r>
    </w:p>
    <w:p w:rsidR="004A6D33" w:rsidRPr="007230B5" w:rsidRDefault="004A6D33" w:rsidP="007230B5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7230B5">
        <w:rPr>
          <w:rFonts w:cs="Times New Roman"/>
          <w:b/>
          <w:sz w:val="24"/>
          <w:szCs w:val="24"/>
        </w:rPr>
        <w:t xml:space="preserve"> 1.4. Рекомендуемое количество часов на освоение примерной программы учебной дисциплины:</w:t>
      </w:r>
    </w:p>
    <w:p w:rsidR="004A6D33" w:rsidRPr="007230B5" w:rsidRDefault="004A6D33" w:rsidP="00643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Times New Roman"/>
          <w:sz w:val="24"/>
          <w:szCs w:val="24"/>
        </w:rPr>
      </w:pPr>
      <w:r w:rsidRPr="007230B5">
        <w:rPr>
          <w:rFonts w:cs="Times New Roman"/>
          <w:sz w:val="24"/>
          <w:szCs w:val="24"/>
        </w:rPr>
        <w:t xml:space="preserve">максимальной учебной нагрузки обучающегося </w:t>
      </w:r>
      <w:r w:rsidR="006436A3">
        <w:rPr>
          <w:rFonts w:cs="Times New Roman"/>
          <w:sz w:val="24"/>
          <w:szCs w:val="24"/>
        </w:rPr>
        <w:t>-</w:t>
      </w:r>
      <w:r w:rsidR="00D014D9">
        <w:rPr>
          <w:rFonts w:cs="Times New Roman"/>
          <w:sz w:val="24"/>
          <w:szCs w:val="24"/>
        </w:rPr>
        <w:t xml:space="preserve">62 </w:t>
      </w:r>
      <w:r w:rsidRPr="007230B5">
        <w:rPr>
          <w:rFonts w:cs="Times New Roman"/>
          <w:sz w:val="24"/>
          <w:szCs w:val="24"/>
        </w:rPr>
        <w:t xml:space="preserve"> часа, в том числе:</w:t>
      </w:r>
    </w:p>
    <w:p w:rsidR="004A6D33" w:rsidRPr="007230B5" w:rsidRDefault="004A6D33" w:rsidP="00643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Times New Roman"/>
          <w:sz w:val="24"/>
          <w:szCs w:val="24"/>
        </w:rPr>
      </w:pPr>
      <w:r w:rsidRPr="007230B5">
        <w:rPr>
          <w:rFonts w:cs="Times New Roman"/>
          <w:sz w:val="24"/>
          <w:szCs w:val="24"/>
        </w:rPr>
        <w:t>обязательной аудиторной учебной нагрузки обучающегося</w:t>
      </w:r>
      <w:r w:rsidR="006436A3">
        <w:rPr>
          <w:rFonts w:cs="Times New Roman"/>
          <w:sz w:val="24"/>
          <w:szCs w:val="24"/>
        </w:rPr>
        <w:t>-</w:t>
      </w:r>
      <w:r w:rsidR="00D014D9">
        <w:rPr>
          <w:rFonts w:cs="Times New Roman"/>
          <w:sz w:val="24"/>
          <w:szCs w:val="24"/>
        </w:rPr>
        <w:t xml:space="preserve"> 62</w:t>
      </w:r>
      <w:r w:rsidRPr="007230B5">
        <w:rPr>
          <w:rFonts w:cs="Times New Roman"/>
          <w:sz w:val="24"/>
          <w:szCs w:val="24"/>
        </w:rPr>
        <w:t xml:space="preserve"> час</w:t>
      </w:r>
      <w:r w:rsidR="007230B5">
        <w:rPr>
          <w:rFonts w:cs="Times New Roman"/>
          <w:sz w:val="24"/>
          <w:szCs w:val="24"/>
        </w:rPr>
        <w:t>ов</w:t>
      </w:r>
      <w:r w:rsidRPr="007230B5">
        <w:rPr>
          <w:rFonts w:cs="Times New Roman"/>
          <w:sz w:val="24"/>
          <w:szCs w:val="24"/>
        </w:rPr>
        <w:t>;</w:t>
      </w:r>
    </w:p>
    <w:p w:rsidR="007230B5" w:rsidRPr="006436A3" w:rsidRDefault="006436A3" w:rsidP="006436A3">
      <w:pPr>
        <w:pStyle w:val="1"/>
        <w:spacing w:before="0" w:after="0" w:line="36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6" w:name="_Toc370454845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практических занятий обучающихся – 18 часов.</w:t>
      </w:r>
    </w:p>
    <w:p w:rsidR="007230B5" w:rsidRPr="006436A3" w:rsidRDefault="007230B5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230B5" w:rsidRDefault="007230B5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230B5" w:rsidRDefault="007230B5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230B5" w:rsidRDefault="007230B5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230B5" w:rsidRDefault="007230B5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230B5" w:rsidRDefault="007230B5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230B5" w:rsidRDefault="007230B5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230B5" w:rsidRDefault="007230B5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230B5" w:rsidRPr="007230B5" w:rsidRDefault="007230B5" w:rsidP="007230B5"/>
    <w:p w:rsidR="007230B5" w:rsidRDefault="007230B5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4A6D33" w:rsidRPr="007230B5" w:rsidRDefault="004A6D33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230B5">
        <w:rPr>
          <w:rFonts w:ascii="Times New Roman" w:hAnsi="Times New Roman" w:cs="Times New Roman"/>
          <w:color w:val="auto"/>
          <w:sz w:val="24"/>
          <w:szCs w:val="24"/>
        </w:rPr>
        <w:t>2. СТРУКТУРА И СОДЕРЖАНИЕ УЧЕБНОЙ ДИСЦИПЛИНЫ</w:t>
      </w:r>
      <w:bookmarkEnd w:id="6"/>
    </w:p>
    <w:p w:rsidR="004A6D33" w:rsidRPr="007230B5" w:rsidRDefault="004A6D33" w:rsidP="00723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7230B5">
        <w:rPr>
          <w:rFonts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A6D33" w:rsidRPr="007230B5" w:rsidTr="00162585">
        <w:trPr>
          <w:trHeight w:val="460"/>
        </w:trPr>
        <w:tc>
          <w:tcPr>
            <w:tcW w:w="7904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Объем часов</w:t>
            </w:r>
          </w:p>
        </w:tc>
      </w:tr>
      <w:tr w:rsidR="004A6D33" w:rsidRPr="007230B5" w:rsidTr="00162585">
        <w:trPr>
          <w:trHeight w:val="285"/>
        </w:trPr>
        <w:tc>
          <w:tcPr>
            <w:tcW w:w="7904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A6D33" w:rsidRPr="007230B5" w:rsidRDefault="00D014D9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</w:t>
            </w:r>
          </w:p>
        </w:tc>
      </w:tr>
      <w:tr w:rsidR="004A6D33" w:rsidRPr="007230B5" w:rsidTr="00162585">
        <w:tc>
          <w:tcPr>
            <w:tcW w:w="7904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A6D33" w:rsidRPr="007230B5" w:rsidRDefault="00D014D9" w:rsidP="00D01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</w:t>
            </w:r>
          </w:p>
        </w:tc>
      </w:tr>
      <w:tr w:rsidR="004A6D33" w:rsidRPr="007230B5" w:rsidTr="00162585">
        <w:tc>
          <w:tcPr>
            <w:tcW w:w="7904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6D33" w:rsidRPr="007230B5" w:rsidTr="00162585">
        <w:tc>
          <w:tcPr>
            <w:tcW w:w="7904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A6D33" w:rsidRPr="007230B5" w:rsidTr="00162585">
        <w:tc>
          <w:tcPr>
            <w:tcW w:w="7904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A6D33" w:rsidRPr="007230B5" w:rsidRDefault="008D478F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1</w:t>
            </w:r>
            <w:r w:rsidR="00D014D9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9F3E3D" w:rsidRPr="007230B5" w:rsidTr="00162585">
        <w:tc>
          <w:tcPr>
            <w:tcW w:w="7904" w:type="dxa"/>
            <w:shd w:val="clear" w:color="auto" w:fill="auto"/>
          </w:tcPr>
          <w:p w:rsidR="009F3E3D" w:rsidRPr="007230B5" w:rsidRDefault="009F3E3D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1800" w:type="dxa"/>
            <w:shd w:val="clear" w:color="auto" w:fill="auto"/>
          </w:tcPr>
          <w:p w:rsidR="009F3E3D" w:rsidRPr="007230B5" w:rsidRDefault="009F3E3D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37</w:t>
            </w:r>
          </w:p>
        </w:tc>
      </w:tr>
      <w:tr w:rsidR="004A6D33" w:rsidRPr="007230B5" w:rsidTr="00162585">
        <w:tc>
          <w:tcPr>
            <w:tcW w:w="7904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A6D33" w:rsidRPr="007230B5" w:rsidTr="00162585">
        <w:tc>
          <w:tcPr>
            <w:tcW w:w="7904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800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A6D33" w:rsidRPr="007230B5" w:rsidTr="00162585">
        <w:tc>
          <w:tcPr>
            <w:tcW w:w="7904" w:type="dxa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A6D33" w:rsidRPr="007230B5" w:rsidRDefault="00D014D9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A6D33" w:rsidRPr="007230B5" w:rsidTr="007230B5">
        <w:trPr>
          <w:trHeight w:val="438"/>
        </w:trPr>
        <w:tc>
          <w:tcPr>
            <w:tcW w:w="9704" w:type="dxa"/>
            <w:gridSpan w:val="2"/>
            <w:shd w:val="clear" w:color="auto" w:fill="auto"/>
          </w:tcPr>
          <w:p w:rsidR="004A6D33" w:rsidRPr="007230B5" w:rsidRDefault="004A6D33" w:rsidP="007230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7230B5">
              <w:rPr>
                <w:rFonts w:cs="Times New Roman"/>
                <w:sz w:val="24"/>
                <w:szCs w:val="24"/>
              </w:rPr>
              <w:t>Итоговая аттеста</w:t>
            </w:r>
            <w:r w:rsidR="00194C0C">
              <w:rPr>
                <w:rFonts w:cs="Times New Roman"/>
                <w:sz w:val="24"/>
                <w:szCs w:val="24"/>
              </w:rPr>
              <w:t>ция в форме</w:t>
            </w:r>
            <w:r w:rsidRPr="007230B5">
              <w:rPr>
                <w:rFonts w:cs="Times New Roman"/>
                <w:sz w:val="24"/>
                <w:szCs w:val="24"/>
              </w:rPr>
              <w:t xml:space="preserve"> зачета  </w:t>
            </w:r>
          </w:p>
        </w:tc>
      </w:tr>
    </w:tbl>
    <w:p w:rsidR="004A6D33" w:rsidRPr="007230B5" w:rsidRDefault="004A6D33" w:rsidP="00723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cs="Times New Roman"/>
          <w:sz w:val="24"/>
          <w:szCs w:val="24"/>
        </w:rPr>
        <w:sectPr w:rsidR="004A6D33" w:rsidRPr="007230B5" w:rsidSect="004A76B4">
          <w:footerReference w:type="even" r:id="rId8"/>
          <w:footerReference w:type="default" r:id="rId9"/>
          <w:pgSz w:w="11906" w:h="16838"/>
          <w:pgMar w:top="1134" w:right="850" w:bottom="1134" w:left="1134" w:header="708" w:footer="708" w:gutter="0"/>
          <w:cols w:space="720"/>
          <w:titlePg/>
          <w:docGrid w:linePitch="381"/>
        </w:sectPr>
      </w:pPr>
    </w:p>
    <w:p w:rsidR="00622D03" w:rsidRPr="00BD3576" w:rsidRDefault="00622D03" w:rsidP="00622D03">
      <w:pPr>
        <w:autoSpaceDE w:val="0"/>
        <w:autoSpaceDN w:val="0"/>
        <w:adjustRightInd w:val="0"/>
        <w:spacing w:line="23" w:lineRule="atLeast"/>
        <w:rPr>
          <w:rFonts w:cs="Times New Roman"/>
          <w:b/>
        </w:rPr>
      </w:pPr>
      <w:r w:rsidRPr="00BD3576">
        <w:rPr>
          <w:rFonts w:cs="Times New Roman"/>
          <w:b/>
        </w:rPr>
        <w:lastRenderedPageBreak/>
        <w:t xml:space="preserve">2.2 Характеристика основных видов учебной деятельности обучающихся </w:t>
      </w:r>
    </w:p>
    <w:p w:rsidR="00622D03" w:rsidRPr="00BD3576" w:rsidRDefault="00622D03" w:rsidP="00622D03">
      <w:pPr>
        <w:pStyle w:val="19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"/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813"/>
        <w:gridCol w:w="13030"/>
      </w:tblGrid>
      <w:tr w:rsidR="00622D03" w:rsidTr="009F3E3D">
        <w:trPr>
          <w:trHeight w:val="122"/>
        </w:trPr>
        <w:tc>
          <w:tcPr>
            <w:tcW w:w="2813" w:type="dxa"/>
          </w:tcPr>
          <w:p w:rsidR="00622D03" w:rsidRDefault="00622D03" w:rsidP="00D97BAD">
            <w:pPr>
              <w:rPr>
                <w:rFonts w:ascii="Times New Roman" w:hAnsi="Times New Roman" w:cs="Times New Roman"/>
              </w:rPr>
            </w:pPr>
            <w:r w:rsidRPr="005E1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13030" w:type="dxa"/>
          </w:tcPr>
          <w:p w:rsidR="00622D03" w:rsidRPr="005E1B3C" w:rsidRDefault="00622D03" w:rsidP="00D97BAD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студентов</w:t>
            </w:r>
          </w:p>
          <w:p w:rsidR="00622D03" w:rsidRDefault="00622D03" w:rsidP="00D97BAD">
            <w:pPr>
              <w:rPr>
                <w:rFonts w:ascii="Times New Roman" w:hAnsi="Times New Roman" w:cs="Times New Roman"/>
              </w:rPr>
            </w:pPr>
            <w:r w:rsidRPr="005E1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уровне учебных действий)</w:t>
            </w:r>
          </w:p>
        </w:tc>
      </w:tr>
      <w:tr w:rsidR="00622D03" w:rsidTr="009F3E3D">
        <w:tc>
          <w:tcPr>
            <w:tcW w:w="2813" w:type="dxa"/>
          </w:tcPr>
          <w:p w:rsidR="00622D03" w:rsidRPr="00A95885" w:rsidRDefault="00622D03" w:rsidP="00D97BAD">
            <w:pPr>
              <w:rPr>
                <w:rFonts w:ascii="Times New Roman" w:hAnsi="Times New Roman" w:cs="Times New Roman"/>
              </w:rPr>
            </w:pPr>
          </w:p>
          <w:p w:rsidR="00622D03" w:rsidRPr="00635C54" w:rsidRDefault="00622D03" w:rsidP="00D97BAD">
            <w:pPr>
              <w:spacing w:line="360" w:lineRule="auto"/>
              <w:ind w:left="709" w:hanging="709"/>
              <w:jc w:val="center"/>
              <w:rPr>
                <w:rFonts w:ascii="Times New Roman" w:hAnsi="Times New Roman" w:cs="Times New Roman"/>
                <w:b/>
              </w:rPr>
            </w:pPr>
            <w:r w:rsidRPr="00635C54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622D03" w:rsidRDefault="00622D03" w:rsidP="00D97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0" w:type="dxa"/>
          </w:tcPr>
          <w:p w:rsidR="00622D03" w:rsidRDefault="00622D03" w:rsidP="00D97BAD">
            <w:pPr>
              <w:pStyle w:val="19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56DD4">
              <w:rPr>
                <w:rFonts w:ascii="Times New Roman" w:hAnsi="Times New Roman" w:cs="Times New Roman"/>
                <w:sz w:val="24"/>
                <w:szCs w:val="24"/>
              </w:rPr>
              <w:t>Объект изучения «Безопасности жизнедеятельности». Основные цели и задачи дисциплины. Основные положения учебной дисциплины. Определение среды обитания. Характеристика системы «человек-среда обитания». Понятия биосфера и техносфера</w:t>
            </w:r>
            <w:r w:rsidRPr="008558E0">
              <w:rPr>
                <w:rFonts w:ascii="Times New Roman" w:hAnsi="Times New Roman" w:cs="Times New Roman"/>
              </w:rPr>
              <w:t>.</w:t>
            </w:r>
          </w:p>
        </w:tc>
      </w:tr>
      <w:tr w:rsidR="00622D03" w:rsidTr="009F3E3D">
        <w:tc>
          <w:tcPr>
            <w:tcW w:w="2813" w:type="dxa"/>
          </w:tcPr>
          <w:p w:rsidR="00622D03" w:rsidRPr="00AD1D68" w:rsidRDefault="00622D03" w:rsidP="00D97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D03" w:rsidRPr="003C51D7" w:rsidRDefault="00622D03" w:rsidP="00D97B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AD1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Принципы обеспечения устойчивости объектов экономики в условиях ЧС</w:t>
            </w:r>
          </w:p>
        </w:tc>
        <w:tc>
          <w:tcPr>
            <w:tcW w:w="13030" w:type="dxa"/>
          </w:tcPr>
          <w:p w:rsidR="00622D03" w:rsidRPr="003E2D18" w:rsidRDefault="00622D03" w:rsidP="00D97BAD">
            <w:pPr>
              <w:pStyle w:val="19"/>
              <w:shd w:val="clear" w:color="auto" w:fill="auto"/>
              <w:tabs>
                <w:tab w:val="left" w:pos="763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D18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понятия об устойчивости объектов экономики в условиях ЧС. Мероприятия и принципы обеспечения устойчивости работы объектов экономики.</w:t>
            </w:r>
          </w:p>
          <w:p w:rsidR="003E2D18" w:rsidRPr="003E2D18" w:rsidRDefault="00622D03" w:rsidP="003E2D18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3E2D18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.</w:t>
            </w:r>
            <w:r w:rsidR="003E2D18" w:rsidRPr="003E2D18">
              <w:rPr>
                <w:rFonts w:ascii="Times New Roman" w:hAnsi="Times New Roman" w:cs="Times New Roman"/>
                <w:b/>
              </w:rPr>
              <w:t xml:space="preserve"> Практические занятия:</w:t>
            </w:r>
          </w:p>
          <w:p w:rsidR="003E2D18" w:rsidRPr="003E2D18" w:rsidRDefault="003E2D18" w:rsidP="003E2D18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E2D18">
              <w:rPr>
                <w:rFonts w:ascii="Times New Roman" w:hAnsi="Times New Roman" w:cs="Times New Roman"/>
              </w:rPr>
              <w:t>Методика определения параметров поражающих факторов прогнозируемых ЧС</w:t>
            </w:r>
          </w:p>
          <w:p w:rsidR="00622D03" w:rsidRPr="003E2D18" w:rsidRDefault="003E2D18" w:rsidP="003E2D18">
            <w:pPr>
              <w:pStyle w:val="19"/>
              <w:shd w:val="clear" w:color="auto" w:fill="auto"/>
              <w:spacing w:after="0" w:line="276" w:lineRule="auto"/>
              <w:ind w:firstLine="0"/>
              <w:jc w:val="both"/>
              <w:rPr>
                <w:rStyle w:val="70"/>
                <w:rFonts w:ascii="Times New Roman" w:hAnsi="Times New Roman" w:cs="Times New Roman"/>
                <w:sz w:val="24"/>
                <w:szCs w:val="24"/>
              </w:rPr>
            </w:pPr>
            <w:r w:rsidRPr="003E2D18">
              <w:rPr>
                <w:rFonts w:ascii="Times New Roman" w:hAnsi="Times New Roman" w:cs="Times New Roman"/>
                <w:sz w:val="24"/>
                <w:szCs w:val="24"/>
              </w:rPr>
              <w:t>Определение устойчивости производственного комплекса объекта к поражающим факторам</w:t>
            </w:r>
          </w:p>
          <w:p w:rsidR="00622D03" w:rsidRPr="003E2D18" w:rsidRDefault="00622D03" w:rsidP="00D97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D03" w:rsidTr="009F3E3D">
        <w:tc>
          <w:tcPr>
            <w:tcW w:w="2813" w:type="dxa"/>
          </w:tcPr>
          <w:p w:rsidR="00622D03" w:rsidRPr="007F070A" w:rsidRDefault="00622D03" w:rsidP="00D97B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F0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.Потенциальные опасности и их последствия в профессиональной деятельности</w:t>
            </w:r>
          </w:p>
          <w:p w:rsidR="00622D03" w:rsidRDefault="00622D03" w:rsidP="00D97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0" w:type="dxa"/>
          </w:tcPr>
          <w:p w:rsidR="00622D03" w:rsidRDefault="00622D03" w:rsidP="00D97BAD">
            <w:pPr>
              <w:pStyle w:val="19"/>
              <w:shd w:val="clear" w:color="auto" w:fill="auto"/>
              <w:tabs>
                <w:tab w:val="left" w:pos="878"/>
              </w:tabs>
              <w:spacing w:after="0" w:line="276" w:lineRule="auto"/>
              <w:ind w:firstLine="0"/>
              <w:jc w:val="both"/>
              <w:rPr>
                <w:rStyle w:val="80"/>
                <w:rFonts w:ascii="Times New Roman" w:hAnsi="Times New Roman" w:cs="Times New Roman"/>
                <w:sz w:val="24"/>
                <w:szCs w:val="24"/>
              </w:rPr>
            </w:pPr>
            <w:r w:rsidRPr="008558E0">
              <w:rPr>
                <w:rFonts w:cs="Times New Roman"/>
                <w:bCs/>
                <w:sz w:val="24"/>
                <w:szCs w:val="24"/>
              </w:rPr>
              <w:t>Понятие «опасность». Виды и классификации опасностей. Источники их формирования</w:t>
            </w:r>
          </w:p>
          <w:p w:rsidR="003E2D18" w:rsidRDefault="00622D03" w:rsidP="003E2D18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7F070A">
              <w:rPr>
                <w:rFonts w:ascii="Times New Roman" w:hAnsi="Times New Roman" w:cs="Times New Roman"/>
                <w:bCs/>
              </w:rPr>
              <w:t>Факторы входящие в производственную среду. Классификация факторов и их влияние на людей. Методы обесп</w:t>
            </w:r>
            <w:r w:rsidR="003E2D18">
              <w:rPr>
                <w:rFonts w:ascii="Times New Roman" w:hAnsi="Times New Roman" w:cs="Times New Roman"/>
                <w:bCs/>
              </w:rPr>
              <w:t>ечения безопасности. Виды риска.</w:t>
            </w:r>
            <w:r w:rsidR="003E2D18" w:rsidRPr="008558E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E2D18" w:rsidRPr="003E2D18" w:rsidRDefault="003E2D18" w:rsidP="003E2D18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E2D18">
              <w:rPr>
                <w:rFonts w:ascii="Times New Roman" w:hAnsi="Times New Roman" w:cs="Times New Roman"/>
                <w:b/>
              </w:rPr>
              <w:t>Практические занятия</w:t>
            </w:r>
            <w:r w:rsidRPr="003E2D18">
              <w:rPr>
                <w:rFonts w:ascii="Times New Roman" w:hAnsi="Times New Roman" w:cs="Times New Roman"/>
              </w:rPr>
              <w:t>:</w:t>
            </w:r>
          </w:p>
          <w:p w:rsidR="00622D03" w:rsidRPr="003E2D18" w:rsidRDefault="003E2D18" w:rsidP="003E2D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</w:pPr>
            <w:r w:rsidRPr="003E2D18">
              <w:rPr>
                <w:rFonts w:ascii="Times New Roman" w:hAnsi="Times New Roman" w:cs="Times New Roman"/>
                <w:sz w:val="24"/>
                <w:szCs w:val="24"/>
              </w:rPr>
              <w:t>Оценка воздействия вредных веществ, содержащиеся в воздухе</w:t>
            </w:r>
          </w:p>
          <w:p w:rsidR="00622D03" w:rsidRDefault="00622D03" w:rsidP="00D97BAD">
            <w:pPr>
              <w:rPr>
                <w:rFonts w:ascii="Times New Roman" w:hAnsi="Times New Roman" w:cs="Times New Roman"/>
              </w:rPr>
            </w:pPr>
            <w:r w:rsidRPr="007F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2D03" w:rsidTr="009F3E3D">
        <w:tc>
          <w:tcPr>
            <w:tcW w:w="2813" w:type="dxa"/>
          </w:tcPr>
          <w:p w:rsidR="00622D03" w:rsidRPr="007F070A" w:rsidRDefault="00622D03" w:rsidP="00D97BAD">
            <w:pPr>
              <w:rPr>
                <w:rFonts w:ascii="Times New Roman" w:hAnsi="Times New Roman" w:cs="Times New Roman"/>
              </w:rPr>
            </w:pPr>
            <w:r w:rsidRPr="007F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3. Способы защиты населения от оружий массового </w:t>
            </w:r>
            <w:r w:rsidRPr="007F0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поражения</w:t>
            </w:r>
          </w:p>
        </w:tc>
        <w:tc>
          <w:tcPr>
            <w:tcW w:w="13030" w:type="dxa"/>
          </w:tcPr>
          <w:p w:rsidR="00622D03" w:rsidRPr="003E2D18" w:rsidRDefault="00622D03" w:rsidP="00D97BAD">
            <w:pPr>
              <w:pStyle w:val="19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D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Ядерное оружие и его поражающие факторы. Химическое оружие и его характеристика. Биологическое оружие и его характеристика.</w:t>
            </w:r>
          </w:p>
          <w:p w:rsidR="003E2D18" w:rsidRPr="003E2D18" w:rsidRDefault="00622D03" w:rsidP="003E2D18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3E2D18">
              <w:rPr>
                <w:rFonts w:ascii="Times New Roman" w:hAnsi="Times New Roman" w:cs="Times New Roman"/>
              </w:rPr>
              <w:t>Виды и предназначение защитных сооружений. Классификация средств индивидуальной защиты и принципы их действия.</w:t>
            </w:r>
            <w:r w:rsidR="003E2D18" w:rsidRPr="003E2D1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E2D18" w:rsidRPr="003E2D18" w:rsidRDefault="003E2D18" w:rsidP="003E2D18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3E2D18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622D03" w:rsidRDefault="003E2D18" w:rsidP="003E2D18">
            <w:pPr>
              <w:pStyle w:val="19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E2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средств индивидуальной защиты в ЧС (противогазы, ВМП, ОЗК)</w:t>
            </w:r>
          </w:p>
        </w:tc>
      </w:tr>
      <w:tr w:rsidR="00622D03" w:rsidTr="009F3E3D">
        <w:tc>
          <w:tcPr>
            <w:tcW w:w="2813" w:type="dxa"/>
          </w:tcPr>
          <w:p w:rsidR="00622D03" w:rsidRPr="00FE398B" w:rsidRDefault="00622D03" w:rsidP="00D97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9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4. Гражданская оборона – составная часть обороноспособности страны</w:t>
            </w:r>
          </w:p>
        </w:tc>
        <w:tc>
          <w:tcPr>
            <w:tcW w:w="13030" w:type="dxa"/>
          </w:tcPr>
          <w:p w:rsidR="00622D03" w:rsidRPr="00B10D07" w:rsidRDefault="00622D03" w:rsidP="00D97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D0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и основные задачи гражданской обороны. Организационная структура ГО.</w:t>
            </w:r>
            <w:r w:rsidRPr="00B10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2D18" w:rsidRPr="008558E0" w:rsidRDefault="00622D03" w:rsidP="003E2D18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B10D07">
              <w:rPr>
                <w:rFonts w:ascii="Times New Roman" w:hAnsi="Times New Roman" w:cs="Times New Roman"/>
              </w:rPr>
              <w:t>Основные мероприятия, проводимые ГО. Обучение населения в области ГО.</w:t>
            </w:r>
            <w:r w:rsidRPr="00B10D0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E2D18" w:rsidRPr="008558E0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622D03" w:rsidRPr="003E2D18" w:rsidRDefault="003E2D18" w:rsidP="003E2D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D18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организационные вопросы выполнения эвакуационных мероприятий</w:t>
            </w:r>
          </w:p>
          <w:p w:rsidR="00622D03" w:rsidRPr="00B10D07" w:rsidRDefault="00622D03" w:rsidP="00D97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D03" w:rsidTr="009F3E3D">
        <w:tc>
          <w:tcPr>
            <w:tcW w:w="2813" w:type="dxa"/>
          </w:tcPr>
          <w:p w:rsidR="00622D03" w:rsidRPr="00B10D07" w:rsidRDefault="00622D03" w:rsidP="00D97BAD">
            <w:pPr>
              <w:rPr>
                <w:rFonts w:cs="Times New Roman"/>
                <w:b/>
                <w:sz w:val="24"/>
                <w:szCs w:val="24"/>
              </w:rPr>
            </w:pPr>
            <w:r w:rsidRPr="00B10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5.  Основы обороны государства и воинская обязанность</w:t>
            </w:r>
          </w:p>
        </w:tc>
        <w:tc>
          <w:tcPr>
            <w:tcW w:w="13030" w:type="dxa"/>
          </w:tcPr>
          <w:p w:rsidR="00622D03" w:rsidRDefault="00622D03" w:rsidP="00D97BAD">
            <w:pPr>
              <w:pStyle w:val="19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D07">
              <w:rPr>
                <w:rFonts w:ascii="Times New Roman" w:hAnsi="Times New Roman" w:cs="Times New Roman"/>
                <w:sz w:val="24"/>
                <w:szCs w:val="24"/>
              </w:rPr>
              <w:t>Функции и основные задачи современных Вооружённых Сил РФ. Организационная структура ВС РФ. Воинская обязанность и боевые традиции ВС РФ. Государственные и воинские символы.</w:t>
            </w:r>
          </w:p>
          <w:p w:rsidR="00622D03" w:rsidRPr="00B10D07" w:rsidRDefault="00622D03" w:rsidP="00D97BAD">
            <w:pPr>
              <w:pStyle w:val="19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D03" w:rsidTr="009F3E3D">
        <w:tc>
          <w:tcPr>
            <w:tcW w:w="2813" w:type="dxa"/>
          </w:tcPr>
          <w:p w:rsidR="00622D03" w:rsidRPr="00232FE5" w:rsidRDefault="00622D03" w:rsidP="00D97BAD">
            <w:pPr>
              <w:rPr>
                <w:rFonts w:cs="Times New Roman"/>
                <w:b/>
                <w:sz w:val="24"/>
                <w:szCs w:val="24"/>
              </w:rPr>
            </w:pPr>
            <w:r w:rsidRPr="00232FE5">
              <w:rPr>
                <w:rFonts w:ascii="Times New Roman" w:hAnsi="Times New Roman" w:cs="Times New Roman"/>
                <w:b/>
                <w:sz w:val="24"/>
                <w:szCs w:val="24"/>
              </w:rPr>
              <w:t>Глава 6. Организация и порядок призыва граждан на военную службу</w:t>
            </w:r>
          </w:p>
        </w:tc>
        <w:tc>
          <w:tcPr>
            <w:tcW w:w="13030" w:type="dxa"/>
          </w:tcPr>
          <w:p w:rsidR="00622D03" w:rsidRPr="00232FE5" w:rsidRDefault="00622D03" w:rsidP="00D97BAD">
            <w:pPr>
              <w:pStyle w:val="19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FE5">
              <w:rPr>
                <w:rFonts w:ascii="Times New Roman" w:hAnsi="Times New Roman" w:cs="Times New Roman"/>
                <w:sz w:val="24"/>
                <w:szCs w:val="24"/>
              </w:rPr>
              <w:t>Организация воинского учёта. Порядок призыва граждан на военную службу. Порядок прохождения военной службы по призыву. Права и обязанности военнослужащих</w:t>
            </w:r>
          </w:p>
          <w:p w:rsidR="00622D03" w:rsidRPr="00232FE5" w:rsidRDefault="00622D03" w:rsidP="00D97BAD">
            <w:pPr>
              <w:pStyle w:val="19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D03" w:rsidTr="009F3E3D">
        <w:tc>
          <w:tcPr>
            <w:tcW w:w="2813" w:type="dxa"/>
          </w:tcPr>
          <w:p w:rsidR="00622D03" w:rsidRPr="00B63866" w:rsidRDefault="00622D03" w:rsidP="00D97BAD">
            <w:pPr>
              <w:rPr>
                <w:rFonts w:cs="Times New Roman"/>
                <w:b/>
                <w:sz w:val="24"/>
                <w:szCs w:val="24"/>
              </w:rPr>
            </w:pPr>
            <w:r w:rsidRPr="00B63866">
              <w:rPr>
                <w:rFonts w:ascii="Times New Roman" w:hAnsi="Times New Roman" w:cs="Times New Roman"/>
                <w:b/>
                <w:sz w:val="24"/>
                <w:szCs w:val="24"/>
              </w:rPr>
              <w:t>Глава 7. Основные виды вооружения и военной техники</w:t>
            </w:r>
          </w:p>
        </w:tc>
        <w:tc>
          <w:tcPr>
            <w:tcW w:w="13030" w:type="dxa"/>
          </w:tcPr>
          <w:p w:rsidR="00622D03" w:rsidRDefault="00622D03" w:rsidP="00D97BAD">
            <w:pPr>
              <w:pStyle w:val="19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866">
              <w:rPr>
                <w:rFonts w:ascii="Times New Roman" w:hAnsi="Times New Roman" w:cs="Times New Roman"/>
                <w:sz w:val="24"/>
                <w:szCs w:val="24"/>
              </w:rPr>
              <w:t>Современное стрелковое вооружение. Бронетанковая техника. Специальное военное снаряжение.</w:t>
            </w:r>
          </w:p>
          <w:p w:rsidR="00622D03" w:rsidRPr="00B63866" w:rsidRDefault="00622D03" w:rsidP="00D97BAD">
            <w:pPr>
              <w:pStyle w:val="19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BA">
              <w:rPr>
                <w:rFonts w:ascii="Times New Roman" w:hAnsi="Times New Roman" w:cs="Times New Roman"/>
                <w:sz w:val="24"/>
                <w:szCs w:val="24"/>
              </w:rPr>
              <w:t>Презентация по теме: История и характеристика основных вооружений и военной техники.</w:t>
            </w:r>
          </w:p>
        </w:tc>
      </w:tr>
      <w:tr w:rsidR="00622D03" w:rsidTr="009F3E3D">
        <w:tc>
          <w:tcPr>
            <w:tcW w:w="2813" w:type="dxa"/>
          </w:tcPr>
          <w:p w:rsidR="00622D03" w:rsidRPr="00BB2357" w:rsidRDefault="00622D03" w:rsidP="00D97BAD">
            <w:pPr>
              <w:rPr>
                <w:rFonts w:cs="Times New Roman"/>
                <w:b/>
                <w:sz w:val="24"/>
                <w:szCs w:val="24"/>
              </w:rPr>
            </w:pPr>
            <w:r w:rsidRPr="00BB2357">
              <w:rPr>
                <w:rFonts w:ascii="Times New Roman" w:hAnsi="Times New Roman" w:cs="Times New Roman"/>
                <w:b/>
                <w:sz w:val="24"/>
                <w:szCs w:val="24"/>
              </w:rPr>
              <w:t>Глава 8. Основы медицинской подготовки</w:t>
            </w:r>
          </w:p>
        </w:tc>
        <w:tc>
          <w:tcPr>
            <w:tcW w:w="13030" w:type="dxa"/>
          </w:tcPr>
          <w:p w:rsidR="00950CAF" w:rsidRDefault="00622D03" w:rsidP="00950CA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Первая помощь при поверхностных глубоких ранениях. Первая помощь при проникающих ранениях. Основные виды кровотечений и их признаки. Способы остановки кровотечений</w:t>
            </w:r>
            <w:r>
              <w:rPr>
                <w:rFonts w:ascii="Times New Roman" w:hAnsi="Times New Roman" w:cs="Times New Roman"/>
              </w:rPr>
              <w:t>.</w:t>
            </w:r>
            <w:r w:rsidRPr="008558E0">
              <w:rPr>
                <w:rFonts w:ascii="Times New Roman" w:hAnsi="Times New Roman" w:cs="Times New Roman"/>
              </w:rPr>
              <w:t xml:space="preserve"> Первая помощь при сотрясениях и ушибах головного мозга. Первая помощь при переломах. Первая помощь при травматическом шоке. ПМП при синдроме длительного сдавливания. ПМП при отморожениях</w:t>
            </w:r>
            <w:r w:rsidR="00950CAF">
              <w:rPr>
                <w:rFonts w:ascii="Times New Roman" w:hAnsi="Times New Roman" w:cs="Times New Roman"/>
              </w:rPr>
              <w:t xml:space="preserve">. </w:t>
            </w:r>
          </w:p>
          <w:p w:rsidR="00950CAF" w:rsidRPr="008558E0" w:rsidRDefault="00950CAF" w:rsidP="00950CA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622D03" w:rsidRPr="008558E0" w:rsidRDefault="00950CAF" w:rsidP="00950CA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F4236">
              <w:rPr>
                <w:rFonts w:ascii="Times New Roman" w:hAnsi="Times New Roman" w:cs="Times New Roman"/>
              </w:rPr>
              <w:t>Оказание первой помощи пострадавшим, оказание реанимационной помощи</w:t>
            </w:r>
          </w:p>
        </w:tc>
      </w:tr>
      <w:tr w:rsidR="00622D03" w:rsidTr="009F3E3D">
        <w:tc>
          <w:tcPr>
            <w:tcW w:w="2813" w:type="dxa"/>
          </w:tcPr>
          <w:p w:rsidR="00950CAF" w:rsidRDefault="00950CAF" w:rsidP="00D97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D03" w:rsidRPr="00B23709" w:rsidRDefault="00622D03" w:rsidP="00D97BAD">
            <w:pPr>
              <w:rPr>
                <w:rFonts w:cs="Times New Roman"/>
                <w:b/>
                <w:sz w:val="24"/>
                <w:szCs w:val="24"/>
              </w:rPr>
            </w:pPr>
            <w:r w:rsidRPr="00B23709">
              <w:rPr>
                <w:rFonts w:ascii="Times New Roman" w:hAnsi="Times New Roman" w:cs="Times New Roman"/>
                <w:b/>
                <w:sz w:val="24"/>
                <w:szCs w:val="24"/>
              </w:rPr>
              <w:t>Глава 9. Пожарная безопасность</w:t>
            </w:r>
          </w:p>
        </w:tc>
        <w:tc>
          <w:tcPr>
            <w:tcW w:w="13030" w:type="dxa"/>
          </w:tcPr>
          <w:p w:rsidR="00622D03" w:rsidRPr="00B23709" w:rsidRDefault="00622D03" w:rsidP="00D97BAD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23709">
              <w:rPr>
                <w:rFonts w:ascii="Times New Roman" w:hAnsi="Times New Roman" w:cs="Times New Roman"/>
                <w:sz w:val="24"/>
                <w:szCs w:val="24"/>
              </w:rPr>
              <w:t>Классификации пожаров. Поражающие факторы пожара. Правила поведения при пожаре. ПМП при ожогах.</w:t>
            </w:r>
            <w:r w:rsidRPr="00B23709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01390" w:rsidRDefault="00801390" w:rsidP="00801390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622D03" w:rsidRPr="00B23709" w:rsidRDefault="00801390" w:rsidP="00801390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D0C9F">
              <w:rPr>
                <w:rFonts w:ascii="Times New Roman" w:hAnsi="Times New Roman" w:cs="Times New Roman"/>
              </w:rPr>
              <w:t>Основные способы пожаротушения и различные виды огнегасящих веществ</w:t>
            </w:r>
          </w:p>
        </w:tc>
      </w:tr>
    </w:tbl>
    <w:p w:rsidR="00622D03" w:rsidRDefault="00622D03" w:rsidP="008558E0">
      <w:pPr>
        <w:rPr>
          <w:rFonts w:cs="Times New Roman"/>
          <w:b/>
        </w:rPr>
      </w:pPr>
    </w:p>
    <w:p w:rsidR="004A6D33" w:rsidRPr="008558E0" w:rsidRDefault="00564FFB" w:rsidP="009F3E3D">
      <w:pPr>
        <w:jc w:val="center"/>
        <w:rPr>
          <w:rFonts w:cs="Times New Roman"/>
          <w:b/>
        </w:rPr>
      </w:pPr>
      <w:r w:rsidRPr="00D67F09">
        <w:rPr>
          <w:rFonts w:eastAsia="Times New Roman" w:cs="Times New Roman"/>
          <w:b/>
          <w:sz w:val="24"/>
          <w:szCs w:val="24"/>
        </w:rPr>
        <w:lastRenderedPageBreak/>
        <w:t>2.2 Тематический план и содержание учебного предмета</w:t>
      </w:r>
      <w:r w:rsidRPr="00D67F09">
        <w:rPr>
          <w:rFonts w:eastAsia="Times New Roman" w:cs="Times New Roman"/>
          <w:b/>
          <w:caps/>
          <w:sz w:val="24"/>
          <w:szCs w:val="24"/>
        </w:rPr>
        <w:t xml:space="preserve"> </w:t>
      </w:r>
      <w:r>
        <w:rPr>
          <w:rFonts w:eastAsia="Times New Roman" w:cs="Times New Roman"/>
          <w:b/>
          <w:sz w:val="24"/>
          <w:szCs w:val="24"/>
        </w:rPr>
        <w:t>Безопасность жизнедеятельности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36"/>
        <w:gridCol w:w="10233"/>
        <w:gridCol w:w="1152"/>
        <w:gridCol w:w="1397"/>
      </w:tblGrid>
      <w:tr w:rsidR="00162585" w:rsidRPr="008558E0" w:rsidTr="00384FCE">
        <w:tc>
          <w:tcPr>
            <w:tcW w:w="2802" w:type="dxa"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  <w:gridSpan w:val="2"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обучающихся.</w:t>
            </w:r>
          </w:p>
        </w:tc>
        <w:tc>
          <w:tcPr>
            <w:tcW w:w="0" w:type="auto"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0" w:type="auto"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3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62585" w:rsidRPr="008558E0" w:rsidTr="00384FCE">
        <w:tc>
          <w:tcPr>
            <w:tcW w:w="2802" w:type="dxa"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F56AC" w:rsidRPr="008558E0" w:rsidRDefault="001F56AC" w:rsidP="008B53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B5343" w:rsidRPr="008558E0" w:rsidTr="00D014D9">
        <w:tc>
          <w:tcPr>
            <w:tcW w:w="13371" w:type="dxa"/>
            <w:gridSpan w:val="3"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Введение в дисциплину «Безопасность жизнедеятельности»</w:t>
            </w:r>
          </w:p>
        </w:tc>
        <w:tc>
          <w:tcPr>
            <w:tcW w:w="0" w:type="auto"/>
          </w:tcPr>
          <w:p w:rsidR="008B5343" w:rsidRPr="008558E0" w:rsidRDefault="007230B5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8B5343" w:rsidRPr="008558E0" w:rsidRDefault="008B5343" w:rsidP="008B53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93"/>
        </w:trPr>
        <w:tc>
          <w:tcPr>
            <w:tcW w:w="2802" w:type="dxa"/>
            <w:vMerge w:val="restart"/>
          </w:tcPr>
          <w:p w:rsidR="008B5343" w:rsidRPr="008558E0" w:rsidRDefault="00C80C3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Тема:</w:t>
            </w:r>
            <w:r w:rsidR="008B5343" w:rsidRPr="008558E0">
              <w:rPr>
                <w:rFonts w:cs="Times New Roman"/>
                <w:b/>
                <w:bCs/>
                <w:sz w:val="24"/>
                <w:szCs w:val="24"/>
              </w:rPr>
              <w:t xml:space="preserve">  Цели, задачи и основные понятия дисциплины</w:t>
            </w:r>
          </w:p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558E0">
              <w:rPr>
                <w:rFonts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8B5343" w:rsidRPr="008558E0" w:rsidRDefault="007230B5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8558E0">
        <w:trPr>
          <w:trHeight w:val="864"/>
        </w:trPr>
        <w:tc>
          <w:tcPr>
            <w:tcW w:w="2802" w:type="dxa"/>
            <w:vMerge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1F56AC" w:rsidP="001D791A">
            <w:pPr>
              <w:spacing w:after="0" w:line="240" w:lineRule="auto"/>
              <w:ind w:left="-108" w:firstLine="108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F56AC" w:rsidRPr="008558E0" w:rsidRDefault="001F56AC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 xml:space="preserve">Объект изучения «Безопасности жизнедеятельности». Основные цели и задачи дисциплины. Основные положения учебной дисциплины. Определение среды обитания. Характеристика системы «человек-среда обитания». </w:t>
            </w:r>
            <w:r w:rsidR="003F2451" w:rsidRPr="008558E0">
              <w:rPr>
                <w:rFonts w:ascii="Times New Roman" w:hAnsi="Times New Roman" w:cs="Times New Roman"/>
              </w:rPr>
              <w:t>Понятия биосфера и техносфера.</w:t>
            </w:r>
          </w:p>
        </w:tc>
        <w:tc>
          <w:tcPr>
            <w:tcW w:w="0" w:type="auto"/>
            <w:vMerge/>
          </w:tcPr>
          <w:p w:rsidR="001F56AC" w:rsidRPr="008558E0" w:rsidRDefault="001F56AC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8B5343" w:rsidRPr="008558E0" w:rsidTr="008B5343">
        <w:trPr>
          <w:trHeight w:val="249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49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49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D014D9">
        <w:trPr>
          <w:trHeight w:val="249"/>
        </w:trPr>
        <w:tc>
          <w:tcPr>
            <w:tcW w:w="13371" w:type="dxa"/>
            <w:gridSpan w:val="3"/>
          </w:tcPr>
          <w:p w:rsidR="008B5343" w:rsidRPr="008558E0" w:rsidRDefault="00586FD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Глава 1</w:t>
            </w:r>
            <w:r w:rsidR="008B5343" w:rsidRPr="008558E0">
              <w:rPr>
                <w:rFonts w:ascii="Times New Roman" w:hAnsi="Times New Roman" w:cs="Times New Roman"/>
                <w:b/>
                <w:bCs/>
              </w:rPr>
              <w:t>. Принципы обеспечения устойчивости объектов экономики в условиях ЧС</w:t>
            </w:r>
          </w:p>
        </w:tc>
        <w:tc>
          <w:tcPr>
            <w:tcW w:w="0" w:type="auto"/>
          </w:tcPr>
          <w:p w:rsidR="008B534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328"/>
        </w:trPr>
        <w:tc>
          <w:tcPr>
            <w:tcW w:w="2802" w:type="dxa"/>
            <w:vMerge w:val="restart"/>
          </w:tcPr>
          <w:p w:rsidR="008B5343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1</w:t>
            </w:r>
            <w:r w:rsidR="008B5343" w:rsidRPr="008558E0">
              <w:rPr>
                <w:rFonts w:cs="Times New Roman"/>
                <w:b/>
                <w:bCs/>
                <w:sz w:val="24"/>
                <w:szCs w:val="24"/>
              </w:rPr>
              <w:t>.1. Понятия об устойчивости объекта экономики в условиях ЧС</w:t>
            </w: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558E0">
              <w:rPr>
                <w:rFonts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8B5343" w:rsidRPr="008558E0" w:rsidRDefault="007230B5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384FCE">
        <w:trPr>
          <w:trHeight w:val="274"/>
        </w:trPr>
        <w:tc>
          <w:tcPr>
            <w:tcW w:w="2802" w:type="dxa"/>
            <w:vMerge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3F2451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F56AC" w:rsidRPr="008558E0" w:rsidRDefault="003F2451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558E0">
              <w:rPr>
                <w:rFonts w:cs="Times New Roman"/>
                <w:bCs/>
                <w:sz w:val="24"/>
                <w:szCs w:val="24"/>
              </w:rPr>
              <w:t>Общие понятия об устойчивости объектов экономики в условиях ЧС. Мероприятия и принципы обеспечения устойчивости работы объектов экономики.</w:t>
            </w:r>
          </w:p>
        </w:tc>
        <w:tc>
          <w:tcPr>
            <w:tcW w:w="0" w:type="auto"/>
            <w:vMerge/>
          </w:tcPr>
          <w:p w:rsidR="001F56AC" w:rsidRPr="008558E0" w:rsidRDefault="001F56AC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B5343" w:rsidRPr="008558E0" w:rsidTr="008B5343">
        <w:trPr>
          <w:trHeight w:val="274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8B5343" w:rsidRPr="008558E0" w:rsidRDefault="008B5343" w:rsidP="001D791A">
            <w:pPr>
              <w:pStyle w:val="Style3"/>
              <w:widowControl/>
              <w:numPr>
                <w:ilvl w:val="0"/>
                <w:numId w:val="2"/>
              </w:numPr>
              <w:tabs>
                <w:tab w:val="left" w:pos="773"/>
                <w:tab w:val="left" w:leader="dot" w:pos="963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Методика определения параметров поражающих факторов прогнозируемых ЧС</w:t>
            </w:r>
          </w:p>
          <w:p w:rsidR="008B5343" w:rsidRPr="008558E0" w:rsidRDefault="008B5343" w:rsidP="001D791A">
            <w:pPr>
              <w:pStyle w:val="Style3"/>
              <w:widowControl/>
              <w:numPr>
                <w:ilvl w:val="0"/>
                <w:numId w:val="2"/>
              </w:numPr>
              <w:tabs>
                <w:tab w:val="left" w:pos="773"/>
                <w:tab w:val="left" w:leader="dot" w:pos="963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Определение устойчивости производственного комплекса объекта к поражающим факторам</w:t>
            </w:r>
          </w:p>
        </w:tc>
        <w:tc>
          <w:tcPr>
            <w:tcW w:w="0" w:type="auto"/>
          </w:tcPr>
          <w:p w:rsidR="008B5343" w:rsidRPr="008558E0" w:rsidRDefault="00296496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74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74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D014D9">
        <w:trPr>
          <w:trHeight w:val="274"/>
        </w:trPr>
        <w:tc>
          <w:tcPr>
            <w:tcW w:w="13371" w:type="dxa"/>
            <w:gridSpan w:val="3"/>
          </w:tcPr>
          <w:p w:rsidR="008B5343" w:rsidRPr="008558E0" w:rsidRDefault="00586FD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Глава 2</w:t>
            </w:r>
            <w:r w:rsidR="008B5343" w:rsidRPr="008558E0">
              <w:rPr>
                <w:rFonts w:ascii="Times New Roman" w:hAnsi="Times New Roman" w:cs="Times New Roman"/>
                <w:b/>
                <w:bCs/>
              </w:rPr>
              <w:t>. Потенциальные опасности и их последствия в профессиональной деятельности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558E0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126"/>
        </w:trPr>
        <w:tc>
          <w:tcPr>
            <w:tcW w:w="2802" w:type="dxa"/>
            <w:vMerge w:val="restart"/>
          </w:tcPr>
          <w:p w:rsidR="008B5343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2</w:t>
            </w:r>
            <w:r w:rsidR="008B5343" w:rsidRPr="008558E0">
              <w:rPr>
                <w:rFonts w:cs="Times New Roman"/>
                <w:b/>
                <w:bCs/>
                <w:sz w:val="24"/>
                <w:szCs w:val="24"/>
              </w:rPr>
              <w:t>.1. Общие сведения об опасностях</w:t>
            </w: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558E0">
              <w:rPr>
                <w:rFonts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8B5343" w:rsidRPr="008558E0" w:rsidRDefault="00D014D9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384FCE">
        <w:trPr>
          <w:trHeight w:val="550"/>
        </w:trPr>
        <w:tc>
          <w:tcPr>
            <w:tcW w:w="2802" w:type="dxa"/>
            <w:vMerge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5C5AAB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F56AC" w:rsidRPr="008558E0" w:rsidRDefault="005C5AAB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558E0">
              <w:rPr>
                <w:rFonts w:cs="Times New Roman"/>
                <w:bCs/>
                <w:sz w:val="24"/>
                <w:szCs w:val="24"/>
              </w:rPr>
              <w:t xml:space="preserve">Понятие «опасность». Виды </w:t>
            </w:r>
            <w:r w:rsidR="00877AD3" w:rsidRPr="008558E0">
              <w:rPr>
                <w:rFonts w:cs="Times New Roman"/>
                <w:bCs/>
                <w:sz w:val="24"/>
                <w:szCs w:val="24"/>
              </w:rPr>
              <w:t xml:space="preserve">и классификации </w:t>
            </w:r>
            <w:r w:rsidRPr="008558E0">
              <w:rPr>
                <w:rFonts w:cs="Times New Roman"/>
                <w:bCs/>
                <w:sz w:val="24"/>
                <w:szCs w:val="24"/>
              </w:rPr>
              <w:t>опасност</w:t>
            </w:r>
            <w:r w:rsidR="00877AD3" w:rsidRPr="008558E0">
              <w:rPr>
                <w:rFonts w:cs="Times New Roman"/>
                <w:bCs/>
                <w:sz w:val="24"/>
                <w:szCs w:val="24"/>
              </w:rPr>
              <w:t>ей</w:t>
            </w:r>
            <w:r w:rsidRPr="008558E0">
              <w:rPr>
                <w:rFonts w:cs="Times New Roman"/>
                <w:bCs/>
                <w:sz w:val="24"/>
                <w:szCs w:val="24"/>
              </w:rPr>
              <w:t>.</w:t>
            </w:r>
            <w:r w:rsidR="00877AD3" w:rsidRPr="008558E0">
              <w:rPr>
                <w:rFonts w:cs="Times New Roman"/>
                <w:bCs/>
                <w:sz w:val="24"/>
                <w:szCs w:val="24"/>
              </w:rPr>
              <w:t xml:space="preserve"> Источники их формирования.</w:t>
            </w:r>
            <w:r w:rsidRPr="008558E0">
              <w:rPr>
                <w:rFonts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</w:tcPr>
          <w:p w:rsidR="001F56AC" w:rsidRPr="008558E0" w:rsidRDefault="001F56AC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6E1FA1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B5343" w:rsidRPr="008558E0" w:rsidTr="008B5343"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23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23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53"/>
        </w:trPr>
        <w:tc>
          <w:tcPr>
            <w:tcW w:w="2802" w:type="dxa"/>
            <w:vMerge w:val="restart"/>
          </w:tcPr>
          <w:p w:rsidR="008B5343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Тема 2</w:t>
            </w:r>
            <w:r w:rsidR="008B5343" w:rsidRPr="008558E0">
              <w:rPr>
                <w:rFonts w:cs="Times New Roman"/>
                <w:b/>
                <w:sz w:val="24"/>
                <w:szCs w:val="24"/>
              </w:rPr>
              <w:t>.2. Последствия и принципы снижения опасностей в профессиональной деятельности</w:t>
            </w: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558E0">
              <w:rPr>
                <w:rFonts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8B5343" w:rsidRPr="008558E0" w:rsidRDefault="00D014D9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384FCE">
        <w:trPr>
          <w:trHeight w:val="256"/>
        </w:trPr>
        <w:tc>
          <w:tcPr>
            <w:tcW w:w="2802" w:type="dxa"/>
            <w:vMerge/>
          </w:tcPr>
          <w:p w:rsidR="001F56AC" w:rsidRPr="008558E0" w:rsidRDefault="001F56AC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877AD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F56AC" w:rsidRPr="008558E0" w:rsidRDefault="00877AD3" w:rsidP="001D791A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558E0">
              <w:rPr>
                <w:rFonts w:cs="Times New Roman"/>
                <w:bCs/>
                <w:sz w:val="24"/>
                <w:szCs w:val="24"/>
              </w:rPr>
              <w:t>Факторы входящие в производственную среду. Классификация факторов и их влияние на людей.</w:t>
            </w:r>
            <w:r w:rsidR="00DB0030" w:rsidRPr="008558E0">
              <w:rPr>
                <w:rFonts w:cs="Times New Roman"/>
                <w:bCs/>
                <w:sz w:val="24"/>
                <w:szCs w:val="24"/>
              </w:rPr>
              <w:t xml:space="preserve"> Методы обеспечения безопасности. Виды риска.</w:t>
            </w:r>
          </w:p>
        </w:tc>
        <w:tc>
          <w:tcPr>
            <w:tcW w:w="0" w:type="auto"/>
            <w:vMerge/>
          </w:tcPr>
          <w:p w:rsidR="001F56AC" w:rsidRPr="008558E0" w:rsidRDefault="001F56AC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B5343" w:rsidRPr="008558E0" w:rsidTr="008B5343">
        <w:trPr>
          <w:trHeight w:val="256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  <w:r w:rsidRPr="008558E0">
              <w:rPr>
                <w:rFonts w:ascii="Times New Roman" w:hAnsi="Times New Roman" w:cs="Times New Roman"/>
              </w:rPr>
              <w:t>:</w:t>
            </w:r>
          </w:p>
          <w:p w:rsidR="008B5343" w:rsidRPr="001F4236" w:rsidRDefault="001F4236" w:rsidP="001F4236">
            <w:pPr>
              <w:pStyle w:val="a5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1F4236">
              <w:rPr>
                <w:rFonts w:cs="Times New Roman"/>
                <w:sz w:val="24"/>
                <w:szCs w:val="24"/>
              </w:rPr>
              <w:t>Оценка воздействия вредных веществ, содержащиеся в воздухе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56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56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D014D9">
        <w:tc>
          <w:tcPr>
            <w:tcW w:w="13371" w:type="dxa"/>
            <w:gridSpan w:val="3"/>
          </w:tcPr>
          <w:p w:rsidR="008B5343" w:rsidRPr="008558E0" w:rsidRDefault="00586FDD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Глава 3</w:t>
            </w:r>
            <w:r w:rsidR="008B5343" w:rsidRPr="008558E0">
              <w:rPr>
                <w:rFonts w:cs="Times New Roman"/>
                <w:b/>
                <w:sz w:val="24"/>
                <w:szCs w:val="24"/>
              </w:rPr>
              <w:t>. Способы защиты населения от оружий массового поражения</w:t>
            </w:r>
          </w:p>
        </w:tc>
        <w:tc>
          <w:tcPr>
            <w:tcW w:w="0" w:type="auto"/>
          </w:tcPr>
          <w:p w:rsidR="008B5343" w:rsidRPr="008558E0" w:rsidRDefault="00DD7EED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181"/>
        </w:trPr>
        <w:tc>
          <w:tcPr>
            <w:tcW w:w="2802" w:type="dxa"/>
            <w:vMerge w:val="restart"/>
          </w:tcPr>
          <w:p w:rsidR="008B5343" w:rsidRPr="008558E0" w:rsidRDefault="00586FDD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Тема 3</w:t>
            </w:r>
            <w:r w:rsidR="008B5343" w:rsidRPr="008558E0">
              <w:rPr>
                <w:rFonts w:cs="Times New Roman"/>
                <w:b/>
                <w:sz w:val="24"/>
                <w:szCs w:val="24"/>
              </w:rPr>
              <w:t>.1. Виды оружия массового поражения и способы защиты от них</w:t>
            </w: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8B5343" w:rsidRPr="008558E0" w:rsidRDefault="001E23CA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8558E0">
        <w:trPr>
          <w:trHeight w:val="599"/>
        </w:trPr>
        <w:tc>
          <w:tcPr>
            <w:tcW w:w="2802" w:type="dxa"/>
            <w:vMerge/>
          </w:tcPr>
          <w:p w:rsidR="001F56AC" w:rsidRPr="008558E0" w:rsidRDefault="001F56AC" w:rsidP="001D791A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560186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F56AC" w:rsidRPr="008558E0" w:rsidRDefault="00560186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558E0">
              <w:rPr>
                <w:rFonts w:cs="Times New Roman"/>
                <w:bCs/>
                <w:sz w:val="24"/>
                <w:szCs w:val="24"/>
              </w:rPr>
              <w:t>Ядерное оружие и его поражающие факторы. Химическое оружие и его характеристика. Биологическое оружие и его характеристика.</w:t>
            </w:r>
          </w:p>
        </w:tc>
        <w:tc>
          <w:tcPr>
            <w:tcW w:w="0" w:type="auto"/>
            <w:vMerge/>
          </w:tcPr>
          <w:p w:rsidR="001F56AC" w:rsidRPr="008558E0" w:rsidRDefault="001F56AC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F56AC" w:rsidRPr="008558E0" w:rsidRDefault="00556B0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B5343" w:rsidRPr="008558E0" w:rsidTr="008B5343"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D7EED" w:rsidRPr="008558E0" w:rsidTr="008B5343">
        <w:trPr>
          <w:trHeight w:val="215"/>
        </w:trPr>
        <w:tc>
          <w:tcPr>
            <w:tcW w:w="2802" w:type="dxa"/>
            <w:vMerge w:val="restart"/>
          </w:tcPr>
          <w:p w:rsidR="00DD7EED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3</w:t>
            </w:r>
            <w:r w:rsidR="00DD7EED" w:rsidRPr="008558E0">
              <w:rPr>
                <w:rFonts w:cs="Times New Roman"/>
                <w:b/>
                <w:bCs/>
                <w:sz w:val="24"/>
                <w:szCs w:val="24"/>
              </w:rPr>
              <w:t>.2. Средства индивидуальной и коллективной защиты населения</w:t>
            </w:r>
          </w:p>
        </w:tc>
        <w:tc>
          <w:tcPr>
            <w:tcW w:w="0" w:type="auto"/>
            <w:gridSpan w:val="2"/>
          </w:tcPr>
          <w:p w:rsidR="00DD7EED" w:rsidRPr="008558E0" w:rsidRDefault="00DD7EED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558E0">
              <w:rPr>
                <w:rFonts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DD7EED" w:rsidRPr="008558E0" w:rsidRDefault="00DD7EED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D7EED" w:rsidRPr="008558E0" w:rsidTr="00384FCE">
        <w:trPr>
          <w:trHeight w:val="255"/>
        </w:trPr>
        <w:tc>
          <w:tcPr>
            <w:tcW w:w="2802" w:type="dxa"/>
            <w:vMerge/>
          </w:tcPr>
          <w:p w:rsidR="00DD7EED" w:rsidRPr="008558E0" w:rsidRDefault="00DD7EE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DD7EED" w:rsidRPr="008558E0" w:rsidRDefault="00DD7EED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D7EED" w:rsidRPr="008558E0" w:rsidRDefault="00DD7EED" w:rsidP="00DD7EE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 xml:space="preserve">Виды и предназначение защитных сооружений. </w:t>
            </w:r>
          </w:p>
        </w:tc>
        <w:tc>
          <w:tcPr>
            <w:tcW w:w="0" w:type="auto"/>
            <w:vMerge/>
          </w:tcPr>
          <w:p w:rsidR="00DD7EED" w:rsidRPr="008558E0" w:rsidRDefault="00DD7EED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DD7EED" w:rsidRPr="008558E0" w:rsidTr="00384FCE">
        <w:trPr>
          <w:trHeight w:val="255"/>
        </w:trPr>
        <w:tc>
          <w:tcPr>
            <w:tcW w:w="2802" w:type="dxa"/>
            <w:vMerge/>
          </w:tcPr>
          <w:p w:rsidR="00DD7EED" w:rsidRPr="008558E0" w:rsidRDefault="00DD7EE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DD7EED" w:rsidRPr="008558E0" w:rsidRDefault="00DD7EED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D7EED" w:rsidRPr="008558E0" w:rsidRDefault="00DD7EED" w:rsidP="001D791A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Классификация средств индивидуальной защиты и принципы их действия.</w:t>
            </w:r>
          </w:p>
        </w:tc>
        <w:tc>
          <w:tcPr>
            <w:tcW w:w="0" w:type="auto"/>
            <w:vMerge/>
          </w:tcPr>
          <w:p w:rsidR="00DD7EED" w:rsidRPr="008558E0" w:rsidRDefault="00DD7EED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8B5343" w:rsidRPr="001F4236" w:rsidRDefault="001F4236" w:rsidP="001F4236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1F4236">
              <w:rPr>
                <w:rFonts w:cs="Times New Roman"/>
                <w:sz w:val="24"/>
                <w:szCs w:val="24"/>
              </w:rPr>
              <w:t>Применение средств индивидуальной защиты в ЧС (противогазы, ВМП, ОЗК)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D014D9">
        <w:tc>
          <w:tcPr>
            <w:tcW w:w="13371" w:type="dxa"/>
            <w:gridSpan w:val="3"/>
          </w:tcPr>
          <w:p w:rsidR="008558E0" w:rsidRPr="008558E0" w:rsidRDefault="00586FD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4</w:t>
            </w:r>
            <w:r w:rsidR="008B5343" w:rsidRPr="008558E0">
              <w:rPr>
                <w:rFonts w:ascii="Times New Roman" w:hAnsi="Times New Roman" w:cs="Times New Roman"/>
                <w:b/>
              </w:rPr>
              <w:t>. Гражданская оборона – составная часть обороноспособности страны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558E0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49"/>
        </w:trPr>
        <w:tc>
          <w:tcPr>
            <w:tcW w:w="2802" w:type="dxa"/>
            <w:vMerge w:val="restart"/>
          </w:tcPr>
          <w:p w:rsidR="008B5343" w:rsidRPr="008558E0" w:rsidRDefault="00586FDD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Тема 4</w:t>
            </w:r>
            <w:r w:rsidR="008B5343" w:rsidRPr="008558E0">
              <w:rPr>
                <w:rFonts w:cs="Times New Roman"/>
                <w:b/>
                <w:sz w:val="24"/>
                <w:szCs w:val="24"/>
              </w:rPr>
              <w:t>.1. Понятия, задачи и структура гражданской обороны</w:t>
            </w: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558E0">
              <w:rPr>
                <w:rFonts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8B534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8558E0">
        <w:trPr>
          <w:trHeight w:val="361"/>
        </w:trPr>
        <w:tc>
          <w:tcPr>
            <w:tcW w:w="2802" w:type="dxa"/>
            <w:vMerge/>
          </w:tcPr>
          <w:p w:rsidR="003061C9" w:rsidRPr="008558E0" w:rsidRDefault="003061C9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61C9" w:rsidRPr="008558E0" w:rsidRDefault="003061C9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061C9" w:rsidRPr="008558E0" w:rsidRDefault="003061C9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558E0">
              <w:rPr>
                <w:rFonts w:cs="Times New Roman"/>
                <w:bCs/>
                <w:sz w:val="24"/>
                <w:szCs w:val="24"/>
              </w:rPr>
              <w:t>Понятия и основные задачи гражданской обороны. Организационная структура ГО.</w:t>
            </w:r>
          </w:p>
        </w:tc>
        <w:tc>
          <w:tcPr>
            <w:tcW w:w="0" w:type="auto"/>
            <w:vMerge/>
          </w:tcPr>
          <w:p w:rsidR="003061C9" w:rsidRPr="008558E0" w:rsidRDefault="003061C9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61C9" w:rsidRPr="008558E0" w:rsidRDefault="00556B0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B5343" w:rsidRPr="008558E0" w:rsidTr="008B5343">
        <w:trPr>
          <w:trHeight w:val="311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311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311"/>
        </w:trPr>
        <w:tc>
          <w:tcPr>
            <w:tcW w:w="2802" w:type="dxa"/>
            <w:vMerge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8B5343" w:rsidRPr="008558E0" w:rsidRDefault="008B534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343" w:rsidRPr="008558E0" w:rsidTr="008B5343">
        <w:trPr>
          <w:trHeight w:val="282"/>
        </w:trPr>
        <w:tc>
          <w:tcPr>
            <w:tcW w:w="2802" w:type="dxa"/>
            <w:vMerge w:val="restart"/>
          </w:tcPr>
          <w:p w:rsidR="008B5343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4</w:t>
            </w:r>
            <w:r w:rsidR="008B5343" w:rsidRPr="008558E0">
              <w:rPr>
                <w:rFonts w:cs="Times New Roman"/>
                <w:b/>
                <w:bCs/>
                <w:sz w:val="24"/>
                <w:szCs w:val="24"/>
              </w:rPr>
              <w:t>.2. Основные мероприятия ГО</w:t>
            </w:r>
          </w:p>
        </w:tc>
        <w:tc>
          <w:tcPr>
            <w:tcW w:w="0" w:type="auto"/>
            <w:gridSpan w:val="2"/>
          </w:tcPr>
          <w:p w:rsidR="008B5343" w:rsidRPr="008558E0" w:rsidRDefault="008B5343" w:rsidP="001D791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558E0">
              <w:rPr>
                <w:rFonts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8B534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8B5343" w:rsidRPr="008558E0" w:rsidRDefault="008B534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384FCE">
        <w:trPr>
          <w:trHeight w:val="509"/>
        </w:trPr>
        <w:tc>
          <w:tcPr>
            <w:tcW w:w="2802" w:type="dxa"/>
            <w:vMerge/>
          </w:tcPr>
          <w:p w:rsidR="003061C9" w:rsidRPr="008558E0" w:rsidRDefault="003061C9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3061C9" w:rsidRPr="008558E0" w:rsidRDefault="00FD1FC6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3061C9" w:rsidRPr="008558E0" w:rsidRDefault="00FD1FC6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Основные мероприятия, проводимые ГО. Обучение населения в области ГО.</w:t>
            </w:r>
          </w:p>
        </w:tc>
        <w:tc>
          <w:tcPr>
            <w:tcW w:w="0" w:type="auto"/>
            <w:vMerge/>
          </w:tcPr>
          <w:p w:rsidR="003061C9" w:rsidRPr="008558E0" w:rsidRDefault="003061C9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61C9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1A5C13" w:rsidRPr="008558E0" w:rsidTr="001A5C13">
        <w:trPr>
          <w:trHeight w:val="322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5C13" w:rsidRPr="008558E0" w:rsidRDefault="001A5C1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5C13" w:rsidRPr="008558E0" w:rsidRDefault="001A5C13" w:rsidP="001D79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03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1A5C13" w:rsidRPr="001F4236" w:rsidRDefault="001F4236" w:rsidP="001F4236">
            <w:pPr>
              <w:pStyle w:val="Style3"/>
              <w:widowControl/>
              <w:numPr>
                <w:ilvl w:val="0"/>
                <w:numId w:val="19"/>
              </w:numPr>
              <w:tabs>
                <w:tab w:val="left" w:pos="773"/>
                <w:tab w:val="left" w:leader="dot" w:pos="963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4236">
              <w:rPr>
                <w:rFonts w:ascii="Times New Roman" w:hAnsi="Times New Roman" w:cs="Times New Roman"/>
              </w:rPr>
              <w:t>Планирование и организационные вопросы выполнения эвакуационных мероприятий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D014D9">
        <w:trPr>
          <w:trHeight w:val="271"/>
        </w:trPr>
        <w:tc>
          <w:tcPr>
            <w:tcW w:w="13371" w:type="dxa"/>
            <w:gridSpan w:val="3"/>
          </w:tcPr>
          <w:p w:rsidR="001A5C13" w:rsidRPr="008558E0" w:rsidRDefault="00586FD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Глава 5</w:t>
            </w:r>
            <w:r w:rsidR="001A5C13" w:rsidRPr="008558E0">
              <w:rPr>
                <w:rFonts w:ascii="Times New Roman" w:hAnsi="Times New Roman" w:cs="Times New Roman"/>
                <w:b/>
                <w:bCs/>
              </w:rPr>
              <w:t>.  Основы обороны государства и воинская обязанность</w:t>
            </w:r>
          </w:p>
        </w:tc>
        <w:tc>
          <w:tcPr>
            <w:tcW w:w="0" w:type="auto"/>
          </w:tcPr>
          <w:p w:rsidR="001A5C13" w:rsidRPr="008558E0" w:rsidRDefault="00892F5F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 w:val="restart"/>
          </w:tcPr>
          <w:p w:rsidR="001A5C13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5</w:t>
            </w:r>
            <w:r w:rsidR="001A5C13" w:rsidRPr="008558E0">
              <w:rPr>
                <w:rFonts w:cs="Times New Roman"/>
                <w:b/>
                <w:bCs/>
                <w:sz w:val="24"/>
                <w:szCs w:val="24"/>
              </w:rPr>
              <w:t xml:space="preserve">.1. Вооруженные силы Российской </w:t>
            </w:r>
            <w:r w:rsidR="001A5C13" w:rsidRPr="008558E0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0" w:type="auto"/>
            <w:gridSpan w:val="2"/>
          </w:tcPr>
          <w:p w:rsidR="001A5C13" w:rsidRPr="008558E0" w:rsidRDefault="001A5C1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1A5C1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384FCE">
        <w:trPr>
          <w:trHeight w:val="271"/>
        </w:trPr>
        <w:tc>
          <w:tcPr>
            <w:tcW w:w="2802" w:type="dxa"/>
            <w:vMerge/>
          </w:tcPr>
          <w:p w:rsidR="001D791A" w:rsidRPr="008558E0" w:rsidRDefault="001D791A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D791A" w:rsidRPr="008558E0" w:rsidRDefault="001D791A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1D791A" w:rsidRPr="008558E0" w:rsidRDefault="001D791A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 xml:space="preserve">Функции и основные задачи современных Вооружённых Сил РФ. </w:t>
            </w:r>
            <w:r w:rsidR="00116188" w:rsidRPr="008558E0">
              <w:rPr>
                <w:rFonts w:ascii="Times New Roman" w:hAnsi="Times New Roman" w:cs="Times New Roman"/>
              </w:rPr>
              <w:t xml:space="preserve">Организационная структура </w:t>
            </w:r>
            <w:r w:rsidR="00116188" w:rsidRPr="008558E0">
              <w:rPr>
                <w:rFonts w:ascii="Times New Roman" w:hAnsi="Times New Roman" w:cs="Times New Roman"/>
              </w:rPr>
              <w:lastRenderedPageBreak/>
              <w:t>ВС РФ. Воинская обязанность и боевые традиции ВС РФ. Государственные и воинские символы.</w:t>
            </w:r>
          </w:p>
        </w:tc>
        <w:tc>
          <w:tcPr>
            <w:tcW w:w="0" w:type="auto"/>
            <w:vMerge/>
          </w:tcPr>
          <w:p w:rsidR="001D791A" w:rsidRPr="008558E0" w:rsidRDefault="001D791A" w:rsidP="001D791A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D791A" w:rsidRPr="008558E0" w:rsidRDefault="00556B0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C00244" w:rsidRPr="008558E0" w:rsidTr="00384FCE">
        <w:trPr>
          <w:trHeight w:val="271"/>
        </w:trPr>
        <w:tc>
          <w:tcPr>
            <w:tcW w:w="2802" w:type="dxa"/>
            <w:vMerge/>
          </w:tcPr>
          <w:p w:rsidR="00C00244" w:rsidRPr="008558E0" w:rsidRDefault="00C00244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00244" w:rsidRPr="008558E0" w:rsidRDefault="00C00244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00244" w:rsidRPr="008558E0" w:rsidRDefault="00C00244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Воинская обязанность</w:t>
            </w:r>
          </w:p>
        </w:tc>
        <w:tc>
          <w:tcPr>
            <w:tcW w:w="0" w:type="auto"/>
          </w:tcPr>
          <w:p w:rsidR="00C00244" w:rsidRPr="008558E0" w:rsidRDefault="00C00244" w:rsidP="001D791A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0244" w:rsidRPr="008558E0" w:rsidRDefault="00C00244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D014D9">
        <w:trPr>
          <w:trHeight w:val="271"/>
        </w:trPr>
        <w:tc>
          <w:tcPr>
            <w:tcW w:w="13371" w:type="dxa"/>
            <w:gridSpan w:val="3"/>
          </w:tcPr>
          <w:p w:rsidR="001A5C13" w:rsidRPr="008558E0" w:rsidRDefault="00586FD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6</w:t>
            </w:r>
            <w:r w:rsidR="001A5C13" w:rsidRPr="008558E0">
              <w:rPr>
                <w:rFonts w:ascii="Times New Roman" w:hAnsi="Times New Roman" w:cs="Times New Roman"/>
                <w:b/>
              </w:rPr>
              <w:t>. Организация и порядок призыва граждан на военную службу</w:t>
            </w:r>
          </w:p>
        </w:tc>
        <w:tc>
          <w:tcPr>
            <w:tcW w:w="0" w:type="auto"/>
          </w:tcPr>
          <w:p w:rsidR="001A5C13" w:rsidRPr="008558E0" w:rsidRDefault="00DD7EED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D7EED" w:rsidRPr="008558E0" w:rsidTr="001A5C13">
        <w:trPr>
          <w:trHeight w:val="271"/>
        </w:trPr>
        <w:tc>
          <w:tcPr>
            <w:tcW w:w="2802" w:type="dxa"/>
            <w:vMerge w:val="restart"/>
          </w:tcPr>
          <w:p w:rsidR="00DD7EED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6</w:t>
            </w:r>
            <w:r w:rsidR="00DD7EED" w:rsidRPr="008558E0">
              <w:rPr>
                <w:rFonts w:cs="Times New Roman"/>
                <w:b/>
                <w:bCs/>
                <w:sz w:val="24"/>
                <w:szCs w:val="24"/>
              </w:rPr>
              <w:t>.1. Организация военной службы</w:t>
            </w:r>
          </w:p>
        </w:tc>
        <w:tc>
          <w:tcPr>
            <w:tcW w:w="0" w:type="auto"/>
            <w:gridSpan w:val="2"/>
          </w:tcPr>
          <w:p w:rsidR="00DD7EED" w:rsidRPr="008558E0" w:rsidRDefault="00DD7EE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DD7EED" w:rsidRPr="008558E0" w:rsidRDefault="00DD7EED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D7EED" w:rsidRPr="008558E0" w:rsidTr="00384FCE">
        <w:trPr>
          <w:trHeight w:val="271"/>
        </w:trPr>
        <w:tc>
          <w:tcPr>
            <w:tcW w:w="2802" w:type="dxa"/>
            <w:vMerge/>
          </w:tcPr>
          <w:p w:rsidR="00DD7EED" w:rsidRPr="008558E0" w:rsidRDefault="00DD7EE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DD7EED" w:rsidRPr="008558E0" w:rsidRDefault="00DD7EE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D7EED" w:rsidRPr="008558E0" w:rsidRDefault="00DD7EED" w:rsidP="00C00244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 xml:space="preserve">Организация воинского учёта. Порядок призыва граждан на военную службу. </w:t>
            </w:r>
          </w:p>
        </w:tc>
        <w:tc>
          <w:tcPr>
            <w:tcW w:w="0" w:type="auto"/>
            <w:vMerge/>
          </w:tcPr>
          <w:p w:rsidR="00DD7EED" w:rsidRPr="008558E0" w:rsidRDefault="00DD7EED" w:rsidP="00162585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DD7EED" w:rsidRPr="008558E0" w:rsidTr="00384FCE">
        <w:trPr>
          <w:trHeight w:val="271"/>
        </w:trPr>
        <w:tc>
          <w:tcPr>
            <w:tcW w:w="2802" w:type="dxa"/>
            <w:vMerge/>
          </w:tcPr>
          <w:p w:rsidR="00DD7EED" w:rsidRPr="008558E0" w:rsidRDefault="00DD7EE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DD7EED" w:rsidRPr="008558E0" w:rsidRDefault="00DD7EE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DD7EED" w:rsidRPr="008558E0" w:rsidRDefault="00DD7EED" w:rsidP="00DD7EED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Порядок прохождения военной службы по призыву</w:t>
            </w:r>
            <w:r>
              <w:rPr>
                <w:rFonts w:ascii="Times New Roman" w:hAnsi="Times New Roman" w:cs="Times New Roman"/>
              </w:rPr>
              <w:t xml:space="preserve"> и по контракту</w:t>
            </w:r>
            <w:r w:rsidRPr="008558E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0" w:type="auto"/>
            <w:vMerge/>
          </w:tcPr>
          <w:p w:rsidR="00DD7EED" w:rsidRPr="008558E0" w:rsidRDefault="00DD7EED" w:rsidP="00162585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D7EED" w:rsidRPr="008558E0" w:rsidTr="00384FCE">
        <w:trPr>
          <w:trHeight w:val="271"/>
        </w:trPr>
        <w:tc>
          <w:tcPr>
            <w:tcW w:w="2802" w:type="dxa"/>
            <w:vMerge/>
          </w:tcPr>
          <w:p w:rsidR="00DD7EED" w:rsidRPr="008558E0" w:rsidRDefault="00DD7EE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DD7EED" w:rsidRDefault="00DD7EE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DD7EED" w:rsidRPr="008558E0" w:rsidRDefault="00DD7EE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Права и обязанности военнослужащих.</w:t>
            </w:r>
          </w:p>
        </w:tc>
        <w:tc>
          <w:tcPr>
            <w:tcW w:w="0" w:type="auto"/>
            <w:vMerge/>
          </w:tcPr>
          <w:p w:rsidR="00DD7EED" w:rsidRPr="008558E0" w:rsidRDefault="00DD7EED" w:rsidP="00162585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D014D9">
        <w:trPr>
          <w:trHeight w:val="271"/>
        </w:trPr>
        <w:tc>
          <w:tcPr>
            <w:tcW w:w="13371" w:type="dxa"/>
            <w:gridSpan w:val="3"/>
          </w:tcPr>
          <w:p w:rsidR="001A5C13" w:rsidRPr="008558E0" w:rsidRDefault="00586FD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7</w:t>
            </w:r>
            <w:r w:rsidR="001A5C13" w:rsidRPr="008558E0">
              <w:rPr>
                <w:rFonts w:ascii="Times New Roman" w:hAnsi="Times New Roman" w:cs="Times New Roman"/>
                <w:b/>
              </w:rPr>
              <w:t>. Основные виды вооружения и военной техники</w:t>
            </w:r>
          </w:p>
        </w:tc>
        <w:tc>
          <w:tcPr>
            <w:tcW w:w="0" w:type="auto"/>
          </w:tcPr>
          <w:p w:rsidR="001A5C13" w:rsidRPr="008558E0" w:rsidRDefault="00DD7EED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D7EED" w:rsidRPr="008558E0" w:rsidTr="001A5C13">
        <w:trPr>
          <w:trHeight w:val="271"/>
        </w:trPr>
        <w:tc>
          <w:tcPr>
            <w:tcW w:w="2802" w:type="dxa"/>
            <w:vMerge w:val="restart"/>
          </w:tcPr>
          <w:p w:rsidR="00DD7EED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7</w:t>
            </w:r>
            <w:r w:rsidR="00DD7EED" w:rsidRPr="008558E0">
              <w:rPr>
                <w:rFonts w:cs="Times New Roman"/>
                <w:b/>
                <w:bCs/>
                <w:sz w:val="24"/>
                <w:szCs w:val="24"/>
              </w:rPr>
              <w:t>.1. Виды вооружений и военной техники и их назначение</w:t>
            </w:r>
          </w:p>
        </w:tc>
        <w:tc>
          <w:tcPr>
            <w:tcW w:w="0" w:type="auto"/>
            <w:gridSpan w:val="2"/>
          </w:tcPr>
          <w:p w:rsidR="00DD7EED" w:rsidRPr="008558E0" w:rsidRDefault="00DD7EE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DD7EED" w:rsidRPr="008558E0" w:rsidRDefault="00DD7EED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D7EED" w:rsidRPr="008558E0" w:rsidTr="00384FCE">
        <w:trPr>
          <w:trHeight w:val="271"/>
        </w:trPr>
        <w:tc>
          <w:tcPr>
            <w:tcW w:w="2802" w:type="dxa"/>
            <w:vMerge/>
          </w:tcPr>
          <w:p w:rsidR="00DD7EED" w:rsidRPr="008558E0" w:rsidRDefault="00DD7EE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DD7EED" w:rsidRPr="008558E0" w:rsidRDefault="00DD7EE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D7EED" w:rsidRPr="008558E0" w:rsidRDefault="00DD7EED" w:rsidP="00DD7EED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 xml:space="preserve">Современное стрелковое вооружение. </w:t>
            </w:r>
          </w:p>
        </w:tc>
        <w:tc>
          <w:tcPr>
            <w:tcW w:w="0" w:type="auto"/>
            <w:vMerge/>
          </w:tcPr>
          <w:p w:rsidR="00DD7EED" w:rsidRPr="008558E0" w:rsidRDefault="00DD7EED" w:rsidP="00162585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DD7EED" w:rsidRPr="008558E0" w:rsidTr="00384FCE">
        <w:trPr>
          <w:trHeight w:val="271"/>
        </w:trPr>
        <w:tc>
          <w:tcPr>
            <w:tcW w:w="2802" w:type="dxa"/>
            <w:vMerge/>
          </w:tcPr>
          <w:p w:rsidR="00DD7EED" w:rsidRPr="008558E0" w:rsidRDefault="00DD7EE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DD7EED" w:rsidRPr="008558E0" w:rsidRDefault="00DD7EE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DD7EED" w:rsidRPr="008558E0" w:rsidRDefault="00DD7EED" w:rsidP="00C00244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Бронетанковая техника. Специальное военное снаряжение.</w:t>
            </w:r>
          </w:p>
        </w:tc>
        <w:tc>
          <w:tcPr>
            <w:tcW w:w="0" w:type="auto"/>
            <w:vMerge/>
          </w:tcPr>
          <w:p w:rsidR="00DD7EED" w:rsidRPr="008558E0" w:rsidRDefault="00DD7EED" w:rsidP="00162585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D7EED" w:rsidRPr="008558E0" w:rsidRDefault="00DD7EED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D014D9">
        <w:trPr>
          <w:trHeight w:val="271"/>
        </w:trPr>
        <w:tc>
          <w:tcPr>
            <w:tcW w:w="13371" w:type="dxa"/>
            <w:gridSpan w:val="3"/>
          </w:tcPr>
          <w:p w:rsidR="008558E0" w:rsidRPr="008558E0" w:rsidRDefault="00586FD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8</w:t>
            </w:r>
            <w:r w:rsidR="001A5C13" w:rsidRPr="008558E0">
              <w:rPr>
                <w:rFonts w:ascii="Times New Roman" w:hAnsi="Times New Roman" w:cs="Times New Roman"/>
                <w:b/>
              </w:rPr>
              <w:t>. Основы медицинской подготовки</w:t>
            </w:r>
          </w:p>
        </w:tc>
        <w:tc>
          <w:tcPr>
            <w:tcW w:w="0" w:type="auto"/>
          </w:tcPr>
          <w:p w:rsidR="001A5C1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 w:val="restart"/>
          </w:tcPr>
          <w:p w:rsidR="001A5C13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8</w:t>
            </w:r>
            <w:r w:rsidR="001A5C13" w:rsidRPr="008558E0">
              <w:rPr>
                <w:rFonts w:cs="Times New Roman"/>
                <w:b/>
                <w:bCs/>
                <w:sz w:val="24"/>
                <w:szCs w:val="24"/>
              </w:rPr>
              <w:t>.1. Первая медицинская помощь при ранениях</w:t>
            </w:r>
          </w:p>
        </w:tc>
        <w:tc>
          <w:tcPr>
            <w:tcW w:w="0" w:type="auto"/>
            <w:gridSpan w:val="2"/>
          </w:tcPr>
          <w:p w:rsidR="001A5C13" w:rsidRPr="008558E0" w:rsidRDefault="001A5C1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1A5C1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384FCE">
        <w:trPr>
          <w:trHeight w:val="271"/>
        </w:trPr>
        <w:tc>
          <w:tcPr>
            <w:tcW w:w="2802" w:type="dxa"/>
            <w:vMerge/>
          </w:tcPr>
          <w:p w:rsidR="00162585" w:rsidRPr="008558E0" w:rsidRDefault="00162585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62585" w:rsidRPr="008558E0" w:rsidRDefault="00162585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162585" w:rsidRPr="008558E0" w:rsidRDefault="00162585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 xml:space="preserve">Первая помощь при поверхностных глубоких ранениях. Первая помощь при проникающих ранениях. </w:t>
            </w:r>
          </w:p>
        </w:tc>
        <w:tc>
          <w:tcPr>
            <w:tcW w:w="0" w:type="auto"/>
            <w:vMerge/>
          </w:tcPr>
          <w:p w:rsidR="00162585" w:rsidRPr="008558E0" w:rsidRDefault="00162585" w:rsidP="00162585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62585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1A5C13" w:rsidRPr="008558E0" w:rsidRDefault="001A5C13" w:rsidP="00162585">
            <w:pPr>
              <w:pStyle w:val="Style3"/>
              <w:widowControl/>
              <w:numPr>
                <w:ilvl w:val="0"/>
                <w:numId w:val="6"/>
              </w:numPr>
              <w:tabs>
                <w:tab w:val="left" w:pos="773"/>
                <w:tab w:val="left" w:leader="dot" w:pos="963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Правила наложения повязок разных типов</w:t>
            </w:r>
          </w:p>
        </w:tc>
        <w:tc>
          <w:tcPr>
            <w:tcW w:w="0" w:type="auto"/>
          </w:tcPr>
          <w:p w:rsidR="001A5C13" w:rsidRPr="008558E0" w:rsidRDefault="00296496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 w:val="restart"/>
          </w:tcPr>
          <w:p w:rsidR="001A5C13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8</w:t>
            </w:r>
            <w:r w:rsidR="001A5C13" w:rsidRPr="008558E0">
              <w:rPr>
                <w:rFonts w:cs="Times New Roman"/>
                <w:b/>
                <w:bCs/>
                <w:sz w:val="24"/>
                <w:szCs w:val="24"/>
              </w:rPr>
              <w:t>.2. Первая помощь при кровотечениях</w:t>
            </w:r>
          </w:p>
        </w:tc>
        <w:tc>
          <w:tcPr>
            <w:tcW w:w="0" w:type="auto"/>
            <w:gridSpan w:val="2"/>
          </w:tcPr>
          <w:p w:rsidR="001A5C13" w:rsidRPr="008558E0" w:rsidRDefault="001A5C1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1A5C1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2585" w:rsidRPr="008558E0" w:rsidTr="00384FCE">
        <w:trPr>
          <w:trHeight w:val="271"/>
        </w:trPr>
        <w:tc>
          <w:tcPr>
            <w:tcW w:w="2802" w:type="dxa"/>
            <w:vMerge/>
          </w:tcPr>
          <w:p w:rsidR="00162585" w:rsidRPr="008558E0" w:rsidRDefault="00162585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62585" w:rsidRPr="008558E0" w:rsidRDefault="00162585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162585" w:rsidRPr="008558E0" w:rsidRDefault="00162585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Основные виды кровотечений и их признаки. Способы остановки кровотечений.</w:t>
            </w:r>
          </w:p>
        </w:tc>
        <w:tc>
          <w:tcPr>
            <w:tcW w:w="0" w:type="auto"/>
            <w:vMerge/>
          </w:tcPr>
          <w:p w:rsidR="00162585" w:rsidRPr="008558E0" w:rsidRDefault="00162585" w:rsidP="00162585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62585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1A5C13" w:rsidRPr="008558E0" w:rsidRDefault="001F4236" w:rsidP="00162585">
            <w:pPr>
              <w:pStyle w:val="Style3"/>
              <w:widowControl/>
              <w:numPr>
                <w:ilvl w:val="0"/>
                <w:numId w:val="7"/>
              </w:numPr>
              <w:tabs>
                <w:tab w:val="left" w:pos="773"/>
                <w:tab w:val="left" w:leader="dot" w:pos="963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0C9F">
              <w:rPr>
                <w:rFonts w:ascii="Times New Roman" w:hAnsi="Times New Roman" w:cs="Times New Roman"/>
              </w:rPr>
              <w:t xml:space="preserve">Приемы остановки кровотечения. Наложение жгута  </w:t>
            </w:r>
          </w:p>
        </w:tc>
        <w:tc>
          <w:tcPr>
            <w:tcW w:w="0" w:type="auto"/>
          </w:tcPr>
          <w:p w:rsidR="001A5C1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 w:val="restart"/>
          </w:tcPr>
          <w:p w:rsidR="001A5C13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Тема 8</w:t>
            </w:r>
            <w:r w:rsidR="001A5C13" w:rsidRPr="008558E0">
              <w:rPr>
                <w:rFonts w:cs="Times New Roman"/>
                <w:b/>
                <w:bCs/>
                <w:sz w:val="24"/>
                <w:szCs w:val="24"/>
              </w:rPr>
              <w:t>.3. Первая помощь при травмах</w:t>
            </w:r>
          </w:p>
        </w:tc>
        <w:tc>
          <w:tcPr>
            <w:tcW w:w="0" w:type="auto"/>
            <w:gridSpan w:val="2"/>
          </w:tcPr>
          <w:p w:rsidR="001A5C13" w:rsidRPr="008558E0" w:rsidRDefault="001A5C13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1A5C1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84FCE" w:rsidRPr="008558E0" w:rsidTr="00384FCE">
        <w:trPr>
          <w:trHeight w:val="271"/>
        </w:trPr>
        <w:tc>
          <w:tcPr>
            <w:tcW w:w="2802" w:type="dxa"/>
            <w:vMerge/>
          </w:tcPr>
          <w:p w:rsidR="00384FCE" w:rsidRPr="008558E0" w:rsidRDefault="00384FCE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84FCE" w:rsidRPr="008558E0" w:rsidRDefault="00384FCE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384FCE" w:rsidRPr="008558E0" w:rsidRDefault="00384FCE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 xml:space="preserve">Первая помощь при сотрясениях и ушибах головного мозга. Первая помощь при переломах. Первая помощь при травматическом шоке. ПМП при синдроме длительного сдавливания. ПМП при отморожениях. </w:t>
            </w:r>
          </w:p>
        </w:tc>
        <w:tc>
          <w:tcPr>
            <w:tcW w:w="0" w:type="auto"/>
            <w:vMerge/>
          </w:tcPr>
          <w:p w:rsidR="00384FCE" w:rsidRPr="008558E0" w:rsidRDefault="00384FCE" w:rsidP="00162585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84FCE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1A5C13" w:rsidRPr="001F4236" w:rsidRDefault="001F4236" w:rsidP="00384FCE">
            <w:pPr>
              <w:pStyle w:val="Style3"/>
              <w:widowControl/>
              <w:numPr>
                <w:ilvl w:val="0"/>
                <w:numId w:val="8"/>
              </w:numPr>
              <w:tabs>
                <w:tab w:val="left" w:pos="773"/>
                <w:tab w:val="left" w:leader="dot" w:pos="963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4236">
              <w:rPr>
                <w:rFonts w:ascii="Times New Roman" w:hAnsi="Times New Roman" w:cs="Times New Roman"/>
              </w:rPr>
              <w:t>Оказание первой помощи пострадавшим, оказание реанимационной помощи</w:t>
            </w:r>
          </w:p>
        </w:tc>
        <w:tc>
          <w:tcPr>
            <w:tcW w:w="0" w:type="auto"/>
          </w:tcPr>
          <w:p w:rsidR="001A5C1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162585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D014D9">
        <w:trPr>
          <w:trHeight w:val="271"/>
        </w:trPr>
        <w:tc>
          <w:tcPr>
            <w:tcW w:w="13371" w:type="dxa"/>
            <w:gridSpan w:val="3"/>
          </w:tcPr>
          <w:p w:rsidR="001A5C13" w:rsidRPr="008558E0" w:rsidRDefault="00586FDD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9</w:t>
            </w:r>
            <w:r w:rsidR="001A5C13" w:rsidRPr="008558E0">
              <w:rPr>
                <w:rFonts w:ascii="Times New Roman" w:hAnsi="Times New Roman" w:cs="Times New Roman"/>
                <w:b/>
              </w:rPr>
              <w:t>. Пожарная безопасность</w:t>
            </w:r>
          </w:p>
        </w:tc>
        <w:tc>
          <w:tcPr>
            <w:tcW w:w="0" w:type="auto"/>
          </w:tcPr>
          <w:p w:rsidR="001A5C1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00244" w:rsidRPr="008558E0" w:rsidTr="001A5C13">
        <w:trPr>
          <w:trHeight w:val="271"/>
        </w:trPr>
        <w:tc>
          <w:tcPr>
            <w:tcW w:w="2802" w:type="dxa"/>
            <w:vMerge w:val="restart"/>
          </w:tcPr>
          <w:p w:rsidR="00C00244" w:rsidRPr="008558E0" w:rsidRDefault="00586FDD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 9</w:t>
            </w:r>
            <w:r w:rsidR="00C00244" w:rsidRPr="008558E0">
              <w:rPr>
                <w:rFonts w:cs="Times New Roman"/>
                <w:b/>
                <w:bCs/>
                <w:sz w:val="24"/>
                <w:szCs w:val="24"/>
              </w:rPr>
              <w:t>.1. Основные правила пожарной безопасности</w:t>
            </w:r>
          </w:p>
        </w:tc>
        <w:tc>
          <w:tcPr>
            <w:tcW w:w="0" w:type="auto"/>
            <w:gridSpan w:val="2"/>
          </w:tcPr>
          <w:p w:rsidR="00C00244" w:rsidRPr="008558E0" w:rsidRDefault="00C00244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C00244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C00244" w:rsidRPr="008558E0" w:rsidRDefault="00C00244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00244" w:rsidRPr="008558E0" w:rsidTr="00384FCE">
        <w:trPr>
          <w:trHeight w:val="271"/>
        </w:trPr>
        <w:tc>
          <w:tcPr>
            <w:tcW w:w="2802" w:type="dxa"/>
            <w:vMerge/>
          </w:tcPr>
          <w:p w:rsidR="00C00244" w:rsidRPr="008558E0" w:rsidRDefault="00C00244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00244" w:rsidRPr="008558E0" w:rsidRDefault="00C00244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00244" w:rsidRPr="008558E0" w:rsidRDefault="00C00244" w:rsidP="00C00244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 xml:space="preserve">Классификации пожаров. Поражающие факторы пожара. Правила поведения при пожаре. </w:t>
            </w:r>
          </w:p>
        </w:tc>
        <w:tc>
          <w:tcPr>
            <w:tcW w:w="0" w:type="auto"/>
            <w:vMerge/>
          </w:tcPr>
          <w:p w:rsidR="00C00244" w:rsidRPr="008558E0" w:rsidRDefault="00C00244" w:rsidP="008F505D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0244" w:rsidRPr="008558E0" w:rsidRDefault="00C00244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C00244" w:rsidRPr="008558E0" w:rsidTr="00384FCE">
        <w:trPr>
          <w:trHeight w:val="271"/>
        </w:trPr>
        <w:tc>
          <w:tcPr>
            <w:tcW w:w="2802" w:type="dxa"/>
            <w:vMerge/>
          </w:tcPr>
          <w:p w:rsidR="00C00244" w:rsidRPr="008558E0" w:rsidRDefault="00C00244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00244" w:rsidRPr="008558E0" w:rsidRDefault="00C00244" w:rsidP="001D791A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00244" w:rsidRPr="008558E0" w:rsidRDefault="00C00244" w:rsidP="00C00244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8558E0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ервая помощь</w:t>
            </w:r>
            <w:r w:rsidRPr="008558E0">
              <w:rPr>
                <w:rFonts w:ascii="Times New Roman" w:hAnsi="Times New Roman" w:cs="Times New Roman"/>
              </w:rPr>
              <w:t xml:space="preserve"> при ожогах.</w:t>
            </w:r>
          </w:p>
        </w:tc>
        <w:tc>
          <w:tcPr>
            <w:tcW w:w="0" w:type="auto"/>
            <w:vMerge/>
          </w:tcPr>
          <w:p w:rsidR="00C00244" w:rsidRPr="008558E0" w:rsidRDefault="00C00244" w:rsidP="008F505D">
            <w:pPr>
              <w:pStyle w:val="Style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0244" w:rsidRPr="008558E0" w:rsidRDefault="00C00244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Default="001A5C13" w:rsidP="008F505D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321F6" w:rsidRPr="001F4236" w:rsidRDefault="001F4236" w:rsidP="001F4236">
            <w:pPr>
              <w:pStyle w:val="Style3"/>
              <w:widowControl/>
              <w:numPr>
                <w:ilvl w:val="0"/>
                <w:numId w:val="22"/>
              </w:numPr>
              <w:tabs>
                <w:tab w:val="left" w:pos="773"/>
                <w:tab w:val="left" w:leader="dot" w:pos="963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0C9F">
              <w:rPr>
                <w:rFonts w:ascii="Times New Roman" w:hAnsi="Times New Roman" w:cs="Times New Roman"/>
              </w:rPr>
              <w:t xml:space="preserve">Основные способы пожаротушения и различные виды огнегасящих веществ </w:t>
            </w:r>
          </w:p>
        </w:tc>
        <w:tc>
          <w:tcPr>
            <w:tcW w:w="0" w:type="auto"/>
          </w:tcPr>
          <w:p w:rsidR="001A5C13" w:rsidRPr="008558E0" w:rsidRDefault="00C0024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8F505D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5C13" w:rsidRPr="008558E0" w:rsidTr="001A5C13">
        <w:trPr>
          <w:trHeight w:val="271"/>
        </w:trPr>
        <w:tc>
          <w:tcPr>
            <w:tcW w:w="2802" w:type="dxa"/>
            <w:vMerge/>
          </w:tcPr>
          <w:p w:rsidR="001A5C13" w:rsidRPr="008558E0" w:rsidRDefault="001A5C13" w:rsidP="001D7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A5C13" w:rsidRPr="008558E0" w:rsidRDefault="001A5C13" w:rsidP="008F505D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8558E0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1A5C13" w:rsidRPr="008558E0" w:rsidRDefault="001A5C13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1A5C13" w:rsidRPr="008558E0" w:rsidRDefault="001A5C13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3A64" w:rsidRPr="008558E0" w:rsidTr="00D014D9">
        <w:trPr>
          <w:trHeight w:val="271"/>
        </w:trPr>
        <w:tc>
          <w:tcPr>
            <w:tcW w:w="13371" w:type="dxa"/>
            <w:gridSpan w:val="3"/>
          </w:tcPr>
          <w:p w:rsidR="003E3A64" w:rsidRPr="008558E0" w:rsidRDefault="003E3A64" w:rsidP="00765127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0" w:type="auto"/>
          </w:tcPr>
          <w:p w:rsidR="003E3A64" w:rsidRPr="008558E0" w:rsidRDefault="003E3A64" w:rsidP="001D79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58E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:rsidR="003E3A64" w:rsidRPr="008558E0" w:rsidRDefault="003E3A64" w:rsidP="008B53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061C9" w:rsidRPr="008558E0" w:rsidTr="00D014D9">
        <w:tc>
          <w:tcPr>
            <w:tcW w:w="13371" w:type="dxa"/>
            <w:gridSpan w:val="3"/>
          </w:tcPr>
          <w:p w:rsidR="003061C9" w:rsidRPr="008558E0" w:rsidRDefault="003061C9" w:rsidP="001D791A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8558E0">
              <w:rPr>
                <w:rFonts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0" w:type="auto"/>
          </w:tcPr>
          <w:p w:rsidR="003061C9" w:rsidRPr="008558E0" w:rsidRDefault="00DD7EED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3061C9" w:rsidRPr="008558E0" w:rsidRDefault="003061C9" w:rsidP="001D791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326218" w:rsidRPr="008558E0" w:rsidRDefault="00326218">
      <w:pPr>
        <w:rPr>
          <w:rFonts w:cs="Times New Roman"/>
        </w:rPr>
        <w:sectPr w:rsidR="00326218" w:rsidRPr="008558E0" w:rsidSect="008D478F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312041" w:rsidRDefault="00312041" w:rsidP="00312041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720"/>
        <w:jc w:val="both"/>
        <w:rPr>
          <w:rFonts w:ascii="Times New Roman" w:hAnsi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ТЕМАТИЧЕСКИЙ ПЛАН ПРОВЕДЕНИЯ УЧЕБНЫХ СБОРОВ</w:t>
      </w:r>
    </w:p>
    <w:p w:rsidR="00312041" w:rsidRDefault="00312041" w:rsidP="00312041">
      <w:r>
        <w:t xml:space="preserve">                                                   (Для юношей)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0"/>
        <w:gridCol w:w="4614"/>
        <w:gridCol w:w="702"/>
        <w:gridCol w:w="702"/>
        <w:gridCol w:w="701"/>
        <w:gridCol w:w="701"/>
        <w:gridCol w:w="683"/>
        <w:gridCol w:w="1373"/>
      </w:tblGrid>
      <w:tr w:rsidR="00312041" w:rsidTr="002332FC">
        <w:trPr>
          <w:trHeight w:val="928"/>
        </w:trPr>
        <w:tc>
          <w:tcPr>
            <w:tcW w:w="670" w:type="dxa"/>
            <w:vMerge w:val="restart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14" w:type="dxa"/>
            <w:vMerge w:val="restart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Тема занятия</w:t>
            </w:r>
          </w:p>
        </w:tc>
        <w:tc>
          <w:tcPr>
            <w:tcW w:w="3481" w:type="dxa"/>
            <w:gridSpan w:val="5"/>
          </w:tcPr>
          <w:p w:rsidR="00312041" w:rsidRPr="00E745AC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Количество часов</w:t>
            </w:r>
          </w:p>
        </w:tc>
        <w:tc>
          <w:tcPr>
            <w:tcW w:w="1373" w:type="dxa"/>
            <w:vMerge w:val="restart"/>
          </w:tcPr>
          <w:p w:rsidR="00312041" w:rsidRPr="00E745AC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</w:tr>
      <w:tr w:rsidR="00312041" w:rsidTr="002332FC">
        <w:tc>
          <w:tcPr>
            <w:tcW w:w="670" w:type="dxa"/>
            <w:vMerge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vMerge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312041" w:rsidRPr="00E745AC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день</w:t>
            </w:r>
          </w:p>
        </w:tc>
        <w:tc>
          <w:tcPr>
            <w:tcW w:w="702" w:type="dxa"/>
          </w:tcPr>
          <w:p w:rsidR="00312041" w:rsidRDefault="00312041" w:rsidP="002332FC">
            <w:r>
              <w:rPr>
                <w:rFonts w:ascii="Times New Roman" w:hAnsi="Times New Roman" w:cs="Times New Roman"/>
                <w:sz w:val="24"/>
                <w:szCs w:val="24"/>
              </w:rPr>
              <w:t>2-й день</w:t>
            </w:r>
          </w:p>
        </w:tc>
        <w:tc>
          <w:tcPr>
            <w:tcW w:w="701" w:type="dxa"/>
          </w:tcPr>
          <w:p w:rsidR="00312041" w:rsidRDefault="00312041" w:rsidP="002332FC">
            <w:r>
              <w:rPr>
                <w:rFonts w:ascii="Times New Roman" w:hAnsi="Times New Roman" w:cs="Times New Roman"/>
                <w:sz w:val="24"/>
                <w:szCs w:val="24"/>
              </w:rPr>
              <w:t>3-й день</w:t>
            </w:r>
          </w:p>
        </w:tc>
        <w:tc>
          <w:tcPr>
            <w:tcW w:w="701" w:type="dxa"/>
          </w:tcPr>
          <w:p w:rsidR="00312041" w:rsidRDefault="00312041" w:rsidP="002332FC">
            <w:r>
              <w:rPr>
                <w:rFonts w:ascii="Times New Roman" w:hAnsi="Times New Roman" w:cs="Times New Roman"/>
                <w:sz w:val="24"/>
                <w:szCs w:val="24"/>
              </w:rPr>
              <w:t>4-й день</w:t>
            </w:r>
          </w:p>
        </w:tc>
        <w:tc>
          <w:tcPr>
            <w:tcW w:w="675" w:type="dxa"/>
          </w:tcPr>
          <w:p w:rsidR="00312041" w:rsidRDefault="00312041" w:rsidP="002332FC">
            <w:r>
              <w:rPr>
                <w:rFonts w:ascii="Times New Roman" w:hAnsi="Times New Roman" w:cs="Times New Roman"/>
                <w:sz w:val="24"/>
                <w:szCs w:val="24"/>
              </w:rPr>
              <w:t>5-й день</w:t>
            </w:r>
          </w:p>
        </w:tc>
        <w:tc>
          <w:tcPr>
            <w:tcW w:w="1373" w:type="dxa"/>
            <w:vMerge/>
          </w:tcPr>
          <w:p w:rsidR="00312041" w:rsidRDefault="00312041" w:rsidP="002332FC"/>
        </w:tc>
      </w:tr>
      <w:tr w:rsidR="00312041" w:rsidRPr="004674C8" w:rsidTr="002332FC">
        <w:tc>
          <w:tcPr>
            <w:tcW w:w="670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4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2041" w:rsidTr="002332FC">
        <w:tc>
          <w:tcPr>
            <w:tcW w:w="670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Огневая подготовка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12041" w:rsidTr="002332FC">
        <w:tc>
          <w:tcPr>
            <w:tcW w:w="670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4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Радиационная, химическая, биологическая защита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041" w:rsidTr="002332FC">
        <w:tc>
          <w:tcPr>
            <w:tcW w:w="670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4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Общевойсковые уставы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12041" w:rsidTr="002332FC">
        <w:tc>
          <w:tcPr>
            <w:tcW w:w="670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4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2041" w:rsidTr="002332FC">
        <w:tc>
          <w:tcPr>
            <w:tcW w:w="670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14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Строевая подготовка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2041" w:rsidTr="002332FC">
        <w:tc>
          <w:tcPr>
            <w:tcW w:w="670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4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Военно – медицинская подготовка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041" w:rsidTr="002332FC">
        <w:tc>
          <w:tcPr>
            <w:tcW w:w="670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4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военной службы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041" w:rsidTr="002332FC">
        <w:tc>
          <w:tcPr>
            <w:tcW w:w="670" w:type="dxa"/>
          </w:tcPr>
          <w:p w:rsidR="00312041" w:rsidRPr="004674C8" w:rsidRDefault="00312041" w:rsidP="002332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14" w:type="dxa"/>
          </w:tcPr>
          <w:p w:rsidR="00312041" w:rsidRPr="004674C8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4C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2" w:type="dxa"/>
          </w:tcPr>
          <w:p w:rsidR="00312041" w:rsidRPr="00C7522A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2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:rsidR="00312041" w:rsidRPr="00C7522A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2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312041" w:rsidRPr="00C7522A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2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312041" w:rsidRPr="00C7522A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2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5" w:type="dxa"/>
          </w:tcPr>
          <w:p w:rsidR="00312041" w:rsidRPr="00C7522A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2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3" w:type="dxa"/>
          </w:tcPr>
          <w:p w:rsidR="00312041" w:rsidRPr="00C7522A" w:rsidRDefault="00312041" w:rsidP="00233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22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312041" w:rsidRPr="00E46379" w:rsidRDefault="00312041" w:rsidP="00312041"/>
    <w:p w:rsidR="00FF385A" w:rsidRPr="00CC6DA0" w:rsidRDefault="00FF385A" w:rsidP="00FF385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3. </w:t>
      </w:r>
      <w:r w:rsidRPr="00CC6DA0">
        <w:rPr>
          <w:rFonts w:ascii="Times New Roman" w:hAnsi="Times New Roman" w:cs="Times New Roman"/>
          <w:caps/>
          <w:color w:val="auto"/>
          <w:sz w:val="24"/>
          <w:szCs w:val="24"/>
        </w:rPr>
        <w:t>условия реализации учебноГО ПРЕДМЕТА</w:t>
      </w:r>
    </w:p>
    <w:p w:rsidR="00FF385A" w:rsidRPr="00CC6DA0" w:rsidRDefault="00FF385A" w:rsidP="00FF38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709" w:firstLine="1985"/>
        <w:jc w:val="both"/>
        <w:rPr>
          <w:rFonts w:cs="Times New Roman"/>
          <w:b/>
          <w:bCs/>
        </w:rPr>
      </w:pPr>
    </w:p>
    <w:p w:rsidR="00FF385A" w:rsidRPr="00C67D49" w:rsidRDefault="00FF385A" w:rsidP="00FF3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C67D49">
        <w:rPr>
          <w:rFonts w:cs="Times New Roman"/>
          <w:b/>
          <w:bCs/>
          <w:sz w:val="24"/>
          <w:szCs w:val="24"/>
        </w:rPr>
        <w:t>3.1. Материально-техническое обеспечение</w:t>
      </w:r>
    </w:p>
    <w:p w:rsidR="00FF385A" w:rsidRDefault="00FF385A" w:rsidP="00FF3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Реализация учебного предмета</w:t>
      </w:r>
      <w:r w:rsidRPr="00C67D49">
        <w:rPr>
          <w:rFonts w:cs="Times New Roman"/>
          <w:bCs/>
          <w:sz w:val="24"/>
          <w:szCs w:val="24"/>
        </w:rPr>
        <w:t xml:space="preserve"> осуществл</w:t>
      </w:r>
      <w:r>
        <w:rPr>
          <w:rFonts w:cs="Times New Roman"/>
          <w:bCs/>
          <w:sz w:val="24"/>
          <w:szCs w:val="24"/>
        </w:rPr>
        <w:t>яется в  учебном кабинете №33</w:t>
      </w:r>
    </w:p>
    <w:p w:rsidR="00FF385A" w:rsidRPr="00C67D49" w:rsidRDefault="00FF385A" w:rsidP="00FF385A">
      <w:pPr>
        <w:pStyle w:val="af3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C67D49">
        <w:rPr>
          <w:rFonts w:cs="Times New Roman"/>
          <w:bCs/>
          <w:sz w:val="24"/>
          <w:szCs w:val="24"/>
        </w:rPr>
        <w:t xml:space="preserve">Оборудование учебного кабинета: </w:t>
      </w:r>
    </w:p>
    <w:p w:rsidR="00FF385A" w:rsidRPr="00C67D49" w:rsidRDefault="00FF385A" w:rsidP="00FF3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:rsidR="00FF385A" w:rsidRPr="00635C54" w:rsidRDefault="00FF385A" w:rsidP="00FF385A">
      <w:pPr>
        <w:pStyle w:val="af3"/>
        <w:spacing w:after="0" w:line="360" w:lineRule="auto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-учебные столы-парты  - 1</w:t>
      </w:r>
      <w:r>
        <w:rPr>
          <w:rFonts w:cs="Times New Roman"/>
          <w:sz w:val="24"/>
          <w:szCs w:val="28"/>
        </w:rPr>
        <w:t>6</w:t>
      </w:r>
      <w:r w:rsidRPr="00635C54">
        <w:rPr>
          <w:rFonts w:cs="Times New Roman"/>
          <w:sz w:val="24"/>
          <w:szCs w:val="28"/>
        </w:rPr>
        <w:t xml:space="preserve"> шт.</w:t>
      </w:r>
    </w:p>
    <w:p w:rsidR="00FF385A" w:rsidRPr="00635C54" w:rsidRDefault="00FF385A" w:rsidP="00FF385A">
      <w:pPr>
        <w:pStyle w:val="af3"/>
        <w:spacing w:after="0" w:line="360" w:lineRule="auto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-  стулья – 2</w:t>
      </w:r>
      <w:r>
        <w:rPr>
          <w:rFonts w:cs="Times New Roman"/>
          <w:sz w:val="24"/>
          <w:szCs w:val="28"/>
        </w:rPr>
        <w:t>6</w:t>
      </w:r>
      <w:r w:rsidRPr="00635C54">
        <w:rPr>
          <w:rFonts w:cs="Times New Roman"/>
          <w:sz w:val="24"/>
          <w:szCs w:val="28"/>
        </w:rPr>
        <w:t xml:space="preserve"> шт.</w:t>
      </w:r>
    </w:p>
    <w:p w:rsidR="00FF385A" w:rsidRPr="00635C54" w:rsidRDefault="00FF385A" w:rsidP="00FF385A">
      <w:pPr>
        <w:pStyle w:val="af3"/>
        <w:spacing w:after="0" w:line="360" w:lineRule="auto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- стол преподавателя – 1 шт.</w:t>
      </w:r>
    </w:p>
    <w:p w:rsidR="00FF385A" w:rsidRPr="00635C54" w:rsidRDefault="00FF385A" w:rsidP="00FF385A">
      <w:pPr>
        <w:pStyle w:val="af3"/>
        <w:spacing w:after="0" w:line="360" w:lineRule="auto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FF385A" w:rsidRPr="00635C54" w:rsidRDefault="00FF385A" w:rsidP="00FF385A">
      <w:pPr>
        <w:pStyle w:val="af3"/>
        <w:spacing w:after="0" w:line="360" w:lineRule="auto"/>
        <w:rPr>
          <w:sz w:val="24"/>
        </w:rPr>
      </w:pPr>
      <w:r w:rsidRPr="00635C54">
        <w:rPr>
          <w:rFonts w:cs="Times New Roman"/>
          <w:sz w:val="24"/>
          <w:szCs w:val="28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FF385A" w:rsidRPr="00C61E06" w:rsidRDefault="00FF385A" w:rsidP="00FF38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cs="Times New Roman"/>
          <w:b/>
          <w:sz w:val="24"/>
          <w:szCs w:val="24"/>
        </w:rPr>
      </w:pPr>
      <w:r w:rsidRPr="00C61E06">
        <w:rPr>
          <w:rFonts w:cs="Times New Roman"/>
          <w:b/>
          <w:sz w:val="24"/>
          <w:szCs w:val="24"/>
        </w:rPr>
        <w:t>3.2. Информационное обеспечение обучения</w:t>
      </w:r>
    </w:p>
    <w:p w:rsidR="00FF385A" w:rsidRPr="00C61E06" w:rsidRDefault="00FF385A" w:rsidP="00FF3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C61E06">
        <w:rPr>
          <w:rFonts w:cs="Times New Roman"/>
          <w:b/>
          <w:bCs/>
          <w:sz w:val="24"/>
          <w:szCs w:val="24"/>
        </w:rPr>
        <w:t>Перечень учебных изданий, Интернет-ресурсов, дополнительной литературы</w:t>
      </w:r>
    </w:p>
    <w:p w:rsidR="00FF385A" w:rsidRDefault="00FF385A" w:rsidP="00FF385A">
      <w:pPr>
        <w:widowControl w:val="0"/>
        <w:shd w:val="clear" w:color="auto" w:fill="FFFFFF"/>
        <w:tabs>
          <w:tab w:val="left" w:pos="-57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C61E06">
        <w:rPr>
          <w:rFonts w:cs="Times New Roman"/>
          <w:bCs/>
          <w:sz w:val="24"/>
          <w:szCs w:val="24"/>
        </w:rPr>
        <w:t xml:space="preserve">Основные источники: </w:t>
      </w:r>
    </w:p>
    <w:p w:rsidR="00FF385A" w:rsidRPr="00860B57" w:rsidRDefault="00FF385A" w:rsidP="00FF385A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/>
          <w:bCs/>
          <w:sz w:val="24"/>
          <w:szCs w:val="28"/>
        </w:rPr>
      </w:pPr>
      <w:r w:rsidRPr="002C210F">
        <w:rPr>
          <w:rFonts w:eastAsia="Times New Roman" w:cs="Times New Roman"/>
          <w:b/>
          <w:bCs/>
          <w:sz w:val="24"/>
          <w:szCs w:val="28"/>
        </w:rPr>
        <w:lastRenderedPageBreak/>
        <w:t xml:space="preserve">Основные источники: </w:t>
      </w:r>
    </w:p>
    <w:p w:rsidR="00FF385A" w:rsidRPr="00F2610A" w:rsidRDefault="00FF385A" w:rsidP="00FF385A">
      <w:pPr>
        <w:shd w:val="clear" w:color="auto" w:fill="FFFFFF"/>
        <w:spacing w:after="0" w:line="360" w:lineRule="auto"/>
        <w:jc w:val="both"/>
        <w:rPr>
          <w:rFonts w:eastAsia="Times New Roman" w:cs="Times New Roman"/>
          <w:bCs/>
          <w:sz w:val="24"/>
          <w:szCs w:val="28"/>
        </w:rPr>
      </w:pPr>
      <w:r w:rsidRPr="00F2610A">
        <w:rPr>
          <w:rFonts w:eastAsia="Times New Roman" w:cs="Times New Roman"/>
          <w:bCs/>
          <w:sz w:val="24"/>
          <w:szCs w:val="28"/>
        </w:rPr>
        <w:t>Косолапова Н.В. Безопасность жизнедеятельности: учебник для учреждений нач. проф. образования /Н.В. Косолапова, Н.А. Прокопенко, Е.Л. Побежимовам. – М.: Издательский центр «Академия», 201</w:t>
      </w:r>
      <w:r>
        <w:rPr>
          <w:rFonts w:eastAsia="Times New Roman" w:cs="Times New Roman"/>
          <w:bCs/>
          <w:sz w:val="24"/>
          <w:szCs w:val="28"/>
        </w:rPr>
        <w:t>5</w:t>
      </w:r>
      <w:r w:rsidRPr="00F2610A">
        <w:rPr>
          <w:rFonts w:eastAsia="Times New Roman" w:cs="Times New Roman"/>
          <w:bCs/>
          <w:sz w:val="24"/>
          <w:szCs w:val="28"/>
        </w:rPr>
        <w:t>.</w:t>
      </w:r>
      <w:r>
        <w:rPr>
          <w:rFonts w:eastAsia="Times New Roman" w:cs="Times New Roman"/>
          <w:bCs/>
          <w:sz w:val="24"/>
          <w:szCs w:val="28"/>
        </w:rPr>
        <w:t xml:space="preserve"> – 288 с.</w:t>
      </w:r>
    </w:p>
    <w:p w:rsidR="00FF385A" w:rsidRPr="002C210F" w:rsidRDefault="00FF385A" w:rsidP="00FF385A">
      <w:pPr>
        <w:shd w:val="clear" w:color="auto" w:fill="FFFFFF"/>
        <w:spacing w:after="0" w:line="360" w:lineRule="auto"/>
        <w:jc w:val="both"/>
        <w:rPr>
          <w:rFonts w:eastAsia="Times New Roman" w:cs="Times New Roman"/>
          <w:bCs/>
          <w:sz w:val="24"/>
          <w:szCs w:val="28"/>
        </w:rPr>
      </w:pPr>
      <w:r w:rsidRPr="002C210F">
        <w:rPr>
          <w:rFonts w:eastAsia="Times New Roman" w:cs="Times New Roman"/>
          <w:bCs/>
          <w:sz w:val="24"/>
          <w:szCs w:val="28"/>
        </w:rPr>
        <w:t>Голицин А.Н. Безопасность жизнедеяте</w:t>
      </w:r>
      <w:r>
        <w:rPr>
          <w:rFonts w:eastAsia="Times New Roman" w:cs="Times New Roman"/>
          <w:bCs/>
          <w:sz w:val="24"/>
          <w:szCs w:val="28"/>
        </w:rPr>
        <w:t>льности Издательство «Оникс» 2013</w:t>
      </w:r>
      <w:r w:rsidRPr="002C210F">
        <w:rPr>
          <w:rFonts w:eastAsia="Times New Roman" w:cs="Times New Roman"/>
          <w:bCs/>
          <w:sz w:val="24"/>
          <w:szCs w:val="28"/>
        </w:rPr>
        <w:t>. – 192 с;</w:t>
      </w:r>
    </w:p>
    <w:p w:rsidR="00FF385A" w:rsidRDefault="00FF385A" w:rsidP="00FF385A">
      <w:pPr>
        <w:shd w:val="clear" w:color="auto" w:fill="FFFFFF"/>
        <w:spacing w:after="0" w:line="360" w:lineRule="auto"/>
        <w:jc w:val="both"/>
        <w:rPr>
          <w:rFonts w:eastAsia="Times New Roman" w:cs="Times New Roman"/>
          <w:bCs/>
          <w:sz w:val="24"/>
          <w:szCs w:val="28"/>
        </w:rPr>
      </w:pPr>
      <w:r w:rsidRPr="002C210F">
        <w:rPr>
          <w:rFonts w:eastAsia="Times New Roman" w:cs="Times New Roman"/>
          <w:bCs/>
          <w:sz w:val="24"/>
          <w:szCs w:val="28"/>
        </w:rPr>
        <w:t>Микрюков М.Ю. Безопасность жизнедеятельности ООО издательство КноРус 20</w:t>
      </w:r>
      <w:r>
        <w:rPr>
          <w:rFonts w:eastAsia="Times New Roman" w:cs="Times New Roman"/>
          <w:bCs/>
          <w:sz w:val="24"/>
          <w:szCs w:val="28"/>
        </w:rPr>
        <w:t>14</w:t>
      </w:r>
      <w:r w:rsidRPr="002C210F">
        <w:rPr>
          <w:rFonts w:eastAsia="Times New Roman" w:cs="Times New Roman"/>
          <w:bCs/>
          <w:sz w:val="24"/>
          <w:szCs w:val="28"/>
        </w:rPr>
        <w:t>. – 478 с.;</w:t>
      </w:r>
    </w:p>
    <w:p w:rsidR="00FF385A" w:rsidRPr="002C210F" w:rsidRDefault="00FF385A" w:rsidP="00FF385A">
      <w:pPr>
        <w:shd w:val="clear" w:color="auto" w:fill="FFFFFF"/>
        <w:spacing w:after="0" w:line="360" w:lineRule="auto"/>
        <w:jc w:val="both"/>
        <w:rPr>
          <w:rFonts w:eastAsia="Times New Roman" w:cs="Times New Roman"/>
          <w:bCs/>
          <w:sz w:val="24"/>
          <w:szCs w:val="28"/>
        </w:rPr>
      </w:pPr>
    </w:p>
    <w:p w:rsidR="00FF385A" w:rsidRPr="00AA144F" w:rsidRDefault="00497A9E" w:rsidP="00FF385A">
      <w:pPr>
        <w:pStyle w:val="af3"/>
        <w:spacing w:after="0" w:line="360" w:lineRule="auto"/>
        <w:rPr>
          <w:iCs/>
          <w:szCs w:val="28"/>
        </w:rPr>
      </w:pPr>
      <w:hyperlink r:id="rId10" w:history="1">
        <w:r w:rsidR="00FF385A" w:rsidRPr="00AA144F">
          <w:rPr>
            <w:sz w:val="24"/>
            <w:szCs w:val="28"/>
          </w:rPr>
          <w:t>www.mchs.gov.ru</w:t>
        </w:r>
      </w:hyperlink>
      <w:r w:rsidR="00FF385A" w:rsidRPr="00AA144F">
        <w:rPr>
          <w:iCs/>
          <w:szCs w:val="28"/>
        </w:rPr>
        <w:t xml:space="preserve"> (сайт МЧС РФ).</w:t>
      </w:r>
    </w:p>
    <w:p w:rsidR="00FF385A" w:rsidRPr="00AA144F" w:rsidRDefault="00497A9E" w:rsidP="00FF385A">
      <w:pPr>
        <w:pStyle w:val="af3"/>
        <w:spacing w:after="0" w:line="360" w:lineRule="auto"/>
        <w:rPr>
          <w:iCs/>
          <w:szCs w:val="28"/>
        </w:rPr>
      </w:pPr>
      <w:hyperlink r:id="rId11" w:history="1">
        <w:r w:rsidR="00FF385A" w:rsidRPr="00AA144F">
          <w:rPr>
            <w:sz w:val="24"/>
            <w:szCs w:val="28"/>
          </w:rPr>
          <w:t>www.mvd.ru</w:t>
        </w:r>
      </w:hyperlink>
      <w:r w:rsidR="00FF385A" w:rsidRPr="00AA144F">
        <w:rPr>
          <w:iCs/>
          <w:szCs w:val="28"/>
        </w:rPr>
        <w:t xml:space="preserve"> (сайт МВД РФ).</w:t>
      </w:r>
    </w:p>
    <w:p w:rsidR="00FF385A" w:rsidRPr="00AA144F" w:rsidRDefault="00497A9E" w:rsidP="00FF385A">
      <w:pPr>
        <w:pStyle w:val="af3"/>
        <w:spacing w:after="0" w:line="360" w:lineRule="auto"/>
        <w:rPr>
          <w:iCs/>
          <w:szCs w:val="28"/>
        </w:rPr>
      </w:pPr>
      <w:hyperlink r:id="rId12" w:history="1">
        <w:r w:rsidR="00FF385A" w:rsidRPr="00AA144F">
          <w:rPr>
            <w:sz w:val="24"/>
            <w:szCs w:val="28"/>
          </w:rPr>
          <w:t>www.mil.ru</w:t>
        </w:r>
      </w:hyperlink>
      <w:r w:rsidR="00FF385A" w:rsidRPr="00AA144F">
        <w:rPr>
          <w:iCs/>
          <w:szCs w:val="28"/>
        </w:rPr>
        <w:t xml:space="preserve"> (сайт Минобороны).</w:t>
      </w:r>
    </w:p>
    <w:p w:rsidR="00FF385A" w:rsidRPr="00AA144F" w:rsidRDefault="00497A9E" w:rsidP="00FF385A">
      <w:pPr>
        <w:pStyle w:val="af3"/>
        <w:spacing w:after="0" w:line="360" w:lineRule="auto"/>
        <w:rPr>
          <w:rFonts w:cs="Times New Roman"/>
          <w:sz w:val="24"/>
          <w:szCs w:val="28"/>
        </w:rPr>
      </w:pPr>
      <w:hyperlink r:id="rId13" w:history="1">
        <w:r w:rsidR="00FF385A" w:rsidRPr="00AA144F">
          <w:rPr>
            <w:sz w:val="24"/>
            <w:szCs w:val="28"/>
          </w:rPr>
          <w:t>www.fsb.ru</w:t>
        </w:r>
      </w:hyperlink>
      <w:r w:rsidR="00FF385A" w:rsidRPr="00AA144F">
        <w:rPr>
          <w:iCs/>
          <w:szCs w:val="28"/>
        </w:rPr>
        <w:t xml:space="preserve"> (сайт ФСБ РФ).</w:t>
      </w:r>
    </w:p>
    <w:p w:rsidR="00FF385A" w:rsidRPr="00AA144F" w:rsidRDefault="00497A9E" w:rsidP="00FF385A">
      <w:pPr>
        <w:pStyle w:val="af3"/>
        <w:spacing w:after="0" w:line="360" w:lineRule="auto"/>
        <w:rPr>
          <w:iCs/>
          <w:szCs w:val="28"/>
        </w:rPr>
      </w:pPr>
      <w:hyperlink r:id="rId14" w:history="1">
        <w:r w:rsidR="00FF385A" w:rsidRPr="00AA144F">
          <w:rPr>
            <w:sz w:val="24"/>
            <w:szCs w:val="28"/>
          </w:rPr>
          <w:t>www.dic.academic.ru</w:t>
        </w:r>
      </w:hyperlink>
      <w:r w:rsidR="00FF385A" w:rsidRPr="00AA144F">
        <w:rPr>
          <w:iCs/>
          <w:szCs w:val="28"/>
        </w:rPr>
        <w:t xml:space="preserve"> (Академик. Словари и энциклопедии).</w:t>
      </w:r>
    </w:p>
    <w:p w:rsidR="00FF385A" w:rsidRPr="00AA144F" w:rsidRDefault="00497A9E" w:rsidP="00FF385A">
      <w:pPr>
        <w:pStyle w:val="af3"/>
        <w:spacing w:after="0" w:line="360" w:lineRule="auto"/>
        <w:rPr>
          <w:rFonts w:cs="Times New Roman"/>
          <w:sz w:val="24"/>
          <w:szCs w:val="28"/>
        </w:rPr>
      </w:pPr>
      <w:hyperlink r:id="rId15" w:history="1">
        <w:r w:rsidR="00FF385A" w:rsidRPr="00AA144F">
          <w:rPr>
            <w:sz w:val="24"/>
            <w:szCs w:val="28"/>
          </w:rPr>
          <w:t>www.booksgid.com</w:t>
        </w:r>
      </w:hyperlink>
      <w:r w:rsidR="00FF385A" w:rsidRPr="00AA144F">
        <w:rPr>
          <w:iCs/>
          <w:szCs w:val="28"/>
        </w:rPr>
        <w:t xml:space="preserve"> (Воо^ Gid. Электронная библиотека).</w:t>
      </w:r>
    </w:p>
    <w:p w:rsidR="00FF385A" w:rsidRPr="00AA144F" w:rsidRDefault="00497A9E" w:rsidP="00FF385A">
      <w:pPr>
        <w:pStyle w:val="af3"/>
        <w:spacing w:after="0" w:line="360" w:lineRule="auto"/>
        <w:rPr>
          <w:iCs/>
          <w:szCs w:val="28"/>
        </w:rPr>
      </w:pPr>
      <w:hyperlink r:id="rId16" w:history="1">
        <w:r w:rsidR="00FF385A" w:rsidRPr="00AA144F">
          <w:rPr>
            <w:sz w:val="24"/>
            <w:szCs w:val="28"/>
          </w:rPr>
          <w:t>www.globalteka.ru/index.html</w:t>
        </w:r>
      </w:hyperlink>
      <w:r w:rsidR="00FF385A" w:rsidRPr="00AA144F">
        <w:rPr>
          <w:iCs/>
          <w:szCs w:val="28"/>
        </w:rPr>
        <w:t xml:space="preserve"> (Глобалтека. Глобальная библиотека научных ресурсов).</w:t>
      </w:r>
    </w:p>
    <w:p w:rsidR="00FF385A" w:rsidRPr="00AA144F" w:rsidRDefault="00497A9E" w:rsidP="00FF385A">
      <w:pPr>
        <w:pStyle w:val="af3"/>
        <w:spacing w:after="0" w:line="360" w:lineRule="auto"/>
        <w:rPr>
          <w:iCs/>
          <w:szCs w:val="28"/>
        </w:rPr>
      </w:pPr>
      <w:hyperlink r:id="rId17" w:history="1">
        <w:r w:rsidR="00FF385A" w:rsidRPr="00AA144F">
          <w:rPr>
            <w:sz w:val="24"/>
            <w:szCs w:val="28"/>
          </w:rPr>
          <w:t>www.window.edu.ru</w:t>
        </w:r>
      </w:hyperlink>
      <w:r w:rsidR="00FF385A" w:rsidRPr="00AA144F">
        <w:rPr>
          <w:iCs/>
          <w:szCs w:val="28"/>
        </w:rPr>
        <w:t xml:space="preserve"> (Единое окно доступа к образовательным ресурсам).</w:t>
      </w:r>
    </w:p>
    <w:p w:rsidR="00FF385A" w:rsidRPr="00AA144F" w:rsidRDefault="00497A9E" w:rsidP="00FF385A">
      <w:pPr>
        <w:pStyle w:val="af3"/>
        <w:spacing w:after="0" w:line="360" w:lineRule="auto"/>
        <w:rPr>
          <w:rFonts w:cs="Times New Roman"/>
          <w:sz w:val="24"/>
          <w:szCs w:val="28"/>
        </w:rPr>
      </w:pPr>
      <w:hyperlink r:id="rId18" w:history="1">
        <w:r w:rsidR="00FF385A" w:rsidRPr="00AA144F">
          <w:rPr>
            <w:sz w:val="24"/>
            <w:szCs w:val="28"/>
          </w:rPr>
          <w:t>w.iprbookshop.ru</w:t>
        </w:r>
      </w:hyperlink>
      <w:r w:rsidR="00FF385A" w:rsidRPr="00AA144F">
        <w:rPr>
          <w:iCs/>
          <w:szCs w:val="28"/>
        </w:rPr>
        <w:t xml:space="preserve"> (Электронно-библиотечная система IPRbooks).</w:t>
      </w:r>
    </w:p>
    <w:p w:rsidR="00FF385A" w:rsidRPr="00F2610A" w:rsidRDefault="00FF385A" w:rsidP="00FF385A">
      <w:pPr>
        <w:pStyle w:val="af3"/>
        <w:spacing w:after="0" w:line="360" w:lineRule="auto"/>
        <w:rPr>
          <w:rFonts w:cs="Times New Roman"/>
          <w:sz w:val="24"/>
          <w:szCs w:val="28"/>
        </w:rPr>
      </w:pPr>
      <w:r w:rsidRPr="00F2610A">
        <w:rPr>
          <w:i/>
          <w:iCs/>
          <w:szCs w:val="28"/>
        </w:rPr>
        <w:t>www. school. edu. ru/default. asp (Российский образовательный портал. Доступность, качество, эффективность).</w:t>
      </w:r>
    </w:p>
    <w:p w:rsidR="00FF385A" w:rsidRPr="00F2610A" w:rsidRDefault="00FF385A" w:rsidP="00FF385A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F2610A">
        <w:rPr>
          <w:i/>
          <w:iCs/>
          <w:szCs w:val="28"/>
        </w:rPr>
        <w:t>www. ru/book (Электронная библиотечная система).</w:t>
      </w:r>
    </w:p>
    <w:p w:rsidR="00FF385A" w:rsidRDefault="00497A9E" w:rsidP="00FF385A">
      <w:pPr>
        <w:pStyle w:val="af3"/>
        <w:spacing w:after="0" w:line="360" w:lineRule="auto"/>
        <w:ind w:firstLine="709"/>
        <w:rPr>
          <w:i/>
          <w:iCs/>
          <w:szCs w:val="28"/>
        </w:rPr>
      </w:pPr>
      <w:hyperlink r:id="rId19" w:history="1">
        <w:r w:rsidR="00FF385A" w:rsidRPr="00F2610A">
          <w:rPr>
            <w:sz w:val="24"/>
            <w:szCs w:val="28"/>
          </w:rPr>
          <w:t>www.pobediteli.ru</w:t>
        </w:r>
      </w:hyperlink>
      <w:r w:rsidR="00FF385A" w:rsidRPr="00F2610A">
        <w:rPr>
          <w:i/>
          <w:iCs/>
          <w:szCs w:val="28"/>
        </w:rPr>
        <w:t xml:space="preserve"> (проект «ПОБЕД</w:t>
      </w:r>
      <w:r w:rsidR="00FF385A">
        <w:rPr>
          <w:i/>
          <w:iCs/>
          <w:szCs w:val="28"/>
        </w:rPr>
        <w:t>ИТЕЛИ: Солдаты Великой войны»).</w:t>
      </w:r>
    </w:p>
    <w:p w:rsidR="00FF385A" w:rsidRPr="00F2610A" w:rsidRDefault="00FF385A" w:rsidP="00FF385A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F2610A">
        <w:rPr>
          <w:i/>
          <w:iCs/>
          <w:szCs w:val="28"/>
        </w:rPr>
        <w:t>www. monino. ru (Музей Военно-Воздушных Сил).</w:t>
      </w:r>
    </w:p>
    <w:p w:rsidR="00FF385A" w:rsidRDefault="00497A9E" w:rsidP="00FF385A">
      <w:pPr>
        <w:pStyle w:val="af3"/>
        <w:spacing w:after="0" w:line="360" w:lineRule="auto"/>
        <w:ind w:firstLine="709"/>
        <w:rPr>
          <w:i/>
          <w:iCs/>
          <w:szCs w:val="28"/>
        </w:rPr>
      </w:pPr>
      <w:hyperlink r:id="rId20" w:history="1">
        <w:r w:rsidR="00FF385A" w:rsidRPr="00F2610A">
          <w:rPr>
            <w:sz w:val="24"/>
            <w:szCs w:val="28"/>
          </w:rPr>
          <w:t>www.simvolika.rsl.ru</w:t>
        </w:r>
      </w:hyperlink>
      <w:r w:rsidR="00FF385A" w:rsidRPr="00F2610A">
        <w:rPr>
          <w:i/>
          <w:iCs/>
          <w:szCs w:val="28"/>
        </w:rPr>
        <w:t xml:space="preserve"> (Государственные символы</w:t>
      </w:r>
      <w:r w:rsidR="00FF385A">
        <w:rPr>
          <w:i/>
          <w:iCs/>
          <w:szCs w:val="28"/>
        </w:rPr>
        <w:t xml:space="preserve"> России. История и реальность).</w:t>
      </w:r>
    </w:p>
    <w:p w:rsidR="00FF385A" w:rsidRPr="00F2610A" w:rsidRDefault="00FF385A" w:rsidP="00FF385A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F2610A">
        <w:rPr>
          <w:i/>
          <w:iCs/>
          <w:szCs w:val="28"/>
        </w:rPr>
        <w:t>www. militera. lib. ru (Военная литература).</w:t>
      </w:r>
    </w:p>
    <w:p w:rsidR="00FF385A" w:rsidRPr="00F2610A" w:rsidRDefault="00FF385A" w:rsidP="00FF385A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</w:p>
    <w:p w:rsidR="009F3E3D" w:rsidRDefault="009F3E3D" w:rsidP="00FF385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rFonts w:ascii="Times New Roman" w:hAnsi="Times New Roman" w:cs="Times New Roman"/>
          <w:caps/>
          <w:color w:val="auto"/>
        </w:rPr>
      </w:pPr>
    </w:p>
    <w:p w:rsidR="009F3E3D" w:rsidRDefault="009F3E3D" w:rsidP="00FF385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rFonts w:ascii="Times New Roman" w:hAnsi="Times New Roman" w:cs="Times New Roman"/>
          <w:caps/>
          <w:color w:val="auto"/>
        </w:rPr>
      </w:pPr>
    </w:p>
    <w:p w:rsidR="009F3E3D" w:rsidRDefault="009F3E3D" w:rsidP="00FF385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rFonts w:ascii="Times New Roman" w:hAnsi="Times New Roman" w:cs="Times New Roman"/>
          <w:caps/>
          <w:color w:val="auto"/>
        </w:rPr>
      </w:pPr>
    </w:p>
    <w:p w:rsidR="009F3E3D" w:rsidRDefault="009F3E3D" w:rsidP="00FF385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rFonts w:ascii="Times New Roman" w:hAnsi="Times New Roman" w:cs="Times New Roman"/>
          <w:caps/>
          <w:color w:val="auto"/>
        </w:rPr>
      </w:pPr>
    </w:p>
    <w:p w:rsidR="009F3E3D" w:rsidRDefault="009F3E3D" w:rsidP="00FF385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rFonts w:ascii="Times New Roman" w:hAnsi="Times New Roman" w:cs="Times New Roman"/>
          <w:caps/>
          <w:color w:val="auto"/>
        </w:rPr>
      </w:pPr>
    </w:p>
    <w:p w:rsidR="00FF385A" w:rsidRPr="0069105F" w:rsidRDefault="00FF385A" w:rsidP="00FF385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rFonts w:ascii="Times New Roman" w:hAnsi="Times New Roman" w:cs="Times New Roman"/>
          <w:b w:val="0"/>
          <w:caps/>
          <w:color w:val="auto"/>
        </w:rPr>
      </w:pPr>
      <w:bookmarkStart w:id="7" w:name="_GoBack"/>
      <w:bookmarkEnd w:id="7"/>
      <w:r w:rsidRPr="0069105F">
        <w:rPr>
          <w:rFonts w:ascii="Times New Roman" w:hAnsi="Times New Roman" w:cs="Times New Roman"/>
          <w:caps/>
          <w:color w:val="auto"/>
        </w:rPr>
        <w:lastRenderedPageBreak/>
        <w:t>4</w:t>
      </w:r>
      <w:r>
        <w:rPr>
          <w:rFonts w:ascii="Times New Roman" w:hAnsi="Times New Roman" w:cs="Times New Roman"/>
          <w:caps/>
          <w:color w:val="auto"/>
        </w:rPr>
        <w:t>.</w:t>
      </w:r>
      <w:r w:rsidRPr="0069105F">
        <w:rPr>
          <w:rFonts w:ascii="Times New Roman" w:hAnsi="Times New Roman" w:cs="Times New Roman"/>
          <w:caps/>
          <w:color w:val="auto"/>
        </w:rPr>
        <w:t xml:space="preserve"> Контроль и оценка результатов освоения ПРЕДМЕТА</w:t>
      </w:r>
    </w:p>
    <w:p w:rsidR="00FF385A" w:rsidRPr="0069105F" w:rsidRDefault="00FF385A" w:rsidP="00FF385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b w:val="0"/>
          <w:color w:val="auto"/>
        </w:rPr>
      </w:pPr>
      <w:r w:rsidRPr="0069105F">
        <w:rPr>
          <w:rFonts w:ascii="Times New Roman" w:hAnsi="Times New Roman" w:cs="Times New Roman"/>
          <w:b w:val="0"/>
          <w:color w:val="auto"/>
        </w:rPr>
        <w:t>Контроль и оценка результатов освоения предмета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3420"/>
      </w:tblGrid>
      <w:tr w:rsidR="00FF385A" w:rsidRPr="00F2610A" w:rsidTr="00D97BAD">
        <w:tc>
          <w:tcPr>
            <w:tcW w:w="6912" w:type="dxa"/>
            <w:vAlign w:val="center"/>
          </w:tcPr>
          <w:p w:rsidR="00FF385A" w:rsidRPr="00F2610A" w:rsidRDefault="00FF385A" w:rsidP="00D97BA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F2610A">
              <w:rPr>
                <w:rFonts w:eastAsia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FF385A" w:rsidRPr="00F2610A" w:rsidRDefault="00FF385A" w:rsidP="00D97BA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F2610A">
              <w:rPr>
                <w:rFonts w:eastAsia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420" w:type="dxa"/>
            <w:vAlign w:val="center"/>
          </w:tcPr>
          <w:p w:rsidR="00FF385A" w:rsidRPr="00F2610A" w:rsidRDefault="00FF385A" w:rsidP="00D97BA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F2610A">
              <w:rPr>
                <w:rFonts w:eastAsia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F385A" w:rsidRPr="00522337" w:rsidTr="00D97BAD">
        <w:trPr>
          <w:trHeight w:val="5094"/>
        </w:trPr>
        <w:tc>
          <w:tcPr>
            <w:tcW w:w="6912" w:type="dxa"/>
            <w:vAlign w:val="center"/>
          </w:tcPr>
          <w:p w:rsidR="00FF385A" w:rsidRPr="00522337" w:rsidRDefault="00FF385A" w:rsidP="00D97BAD">
            <w:pPr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Освоение содержания учебного предмета «</w:t>
            </w:r>
            <w:r w:rsidRPr="00522337">
              <w:rPr>
                <w:rFonts w:eastAsia="Calibri" w:cs="Times New Roman"/>
                <w:sz w:val="24"/>
                <w:szCs w:val="24"/>
              </w:rPr>
              <w:t>основы безопасности жизнедеятельности»</w:t>
            </w:r>
            <w:r w:rsidRPr="00522337">
              <w:rPr>
                <w:rFonts w:cs="Times New Roman"/>
                <w:sz w:val="24"/>
                <w:szCs w:val="24"/>
              </w:rPr>
              <w:t xml:space="preserve"> обеспечивает достижение студентами следующих </w:t>
            </w:r>
            <w:r w:rsidRPr="00522337">
              <w:rPr>
                <w:rFonts w:cs="Times New Roman"/>
                <w:bCs/>
                <w:sz w:val="24"/>
                <w:szCs w:val="24"/>
              </w:rPr>
              <w:t>результатов:</w:t>
            </w:r>
            <w:r w:rsidRPr="00522337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 xml:space="preserve">- </w:t>
            </w:r>
            <w:r w:rsidRPr="00522337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личностных</w:t>
            </w:r>
            <w:r w:rsidRPr="00522337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−чувство гордости и уважения к истории и достижениям науки</w:t>
            </w:r>
            <w:r w:rsidRPr="00522337">
              <w:rPr>
                <w:rFonts w:eastAsia="Calibri" w:cs="Times New Roman"/>
                <w:sz w:val="24"/>
                <w:szCs w:val="24"/>
              </w:rPr>
              <w:t xml:space="preserve"> «основы безопасности жизнедеятельности»</w:t>
            </w:r>
            <w:r w:rsidRPr="00522337">
              <w:rPr>
                <w:rFonts w:cs="Times New Roman"/>
                <w:sz w:val="24"/>
                <w:szCs w:val="24"/>
              </w:rPr>
              <w:t>, грамотное поведение в профессиональной деятельности и быту;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 xml:space="preserve">−готовность к продолжению образования и повышения квалификации в избранной профессиональной деятельности и объективное осознание роли основ безопасности жизнедеятельности, компетенций в этом; 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умение использовать достижения  основ безопасности жизнедеятельности для повышения собственного интеллектуального развития в выбранной профессиональной деятельности;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умение самостоятельно добывать новые для себя знания, используя для этого доступные источники информации;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умение выстраивать конструктивные взаимоотношения в команде по решению общих задач;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 xml:space="preserve">-  </w:t>
            </w:r>
            <w:r w:rsidRPr="00522337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метапредметных</w:t>
            </w:r>
            <w:r w:rsidRPr="00522337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использование различных видов познавательной деятельности для решения задач основ безопасности жизнедеятельности,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 xml:space="preserve">−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</w:t>
            </w:r>
            <w:r w:rsidRPr="00522337">
              <w:rPr>
                <w:rFonts w:cs="Times New Roman"/>
                <w:sz w:val="24"/>
                <w:szCs w:val="24"/>
              </w:rPr>
              <w:lastRenderedPageBreak/>
              <w:t>выводов для изучения различных сторон физических объектов, явлений и процессов, с которыми возникает необходимость сталкиваться в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профессиональной сфере;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−умение генерировать идеи и определять средства, необходимые для их реализации;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умение использовать различные источники для получения физической ин-                     формации, оценивать ее достоверность;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умение анализировать и представлять информацию в различных видах;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 xml:space="preserve">- </w:t>
            </w:r>
            <w:r w:rsidRPr="00522337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предметных</w:t>
            </w:r>
            <w:r w:rsidRPr="00522337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сформированность представлений о роли и месте основ безопасности жизнедеятельности в современной научной картине мира; понимание  основ безопасности жизнедеятельности их роли  в формировании кругозора и функциональной грамотности человека для решения практических задач;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−владение основами безопасности жизнедеятельности, закономерностями, законами и теориями; уверенное использование  терминологии и символики;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владение основными методами научного познания, используемыми в физике: наблюдением, описанием, измерением, экспериментом;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умения обрабатывать результаты, объяснять полученные результаты и делать выводы;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сформированность умения решать определенные задачи;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сформированность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FF385A" w:rsidRPr="00522337" w:rsidRDefault="00FF385A" w:rsidP="00D97B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− сформированность собственной позиции по отношению к физической информации, получаемой из разных источников.</w:t>
            </w:r>
          </w:p>
          <w:p w:rsidR="00FF385A" w:rsidRPr="00522337" w:rsidRDefault="00FF385A" w:rsidP="00D97BAD">
            <w:pPr>
              <w:pStyle w:val="ConsPlusNorma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337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 учебного предмета обучающийся должен обладать общими компетенциями, включающими в себя способность:</w:t>
            </w:r>
          </w:p>
          <w:p w:rsidR="00FF385A" w:rsidRPr="00522337" w:rsidRDefault="00FF385A" w:rsidP="00D97BAD">
            <w:pPr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lastRenderedPageBreak/>
              <w:t>ОК 1. Понимать сущность и социальную значимость будущей профессии, проявлять к ней устойчивый интерес.</w:t>
            </w:r>
          </w:p>
          <w:p w:rsidR="00FF385A" w:rsidRPr="00522337" w:rsidRDefault="00FF385A" w:rsidP="00D97BAD">
            <w:pPr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FF385A" w:rsidRPr="00522337" w:rsidRDefault="00FF385A" w:rsidP="00D97BAD">
            <w:pPr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FF385A" w:rsidRPr="00522337" w:rsidRDefault="00FF385A" w:rsidP="00D97BAD">
            <w:pPr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FF385A" w:rsidRPr="00522337" w:rsidRDefault="00FF385A" w:rsidP="00D97BAD">
            <w:pPr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FF385A" w:rsidRPr="00522337" w:rsidRDefault="00FF385A" w:rsidP="00D97BAD">
            <w:pPr>
              <w:jc w:val="both"/>
              <w:rPr>
                <w:rFonts w:cs="Times New Roman"/>
                <w:sz w:val="24"/>
                <w:szCs w:val="24"/>
              </w:rPr>
            </w:pPr>
            <w:r w:rsidRPr="00522337">
              <w:rPr>
                <w:rFonts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FF385A" w:rsidRPr="00522337" w:rsidRDefault="00FF385A" w:rsidP="00D97BAD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FF385A" w:rsidRPr="00522337" w:rsidRDefault="00FF385A" w:rsidP="00D97BAD">
            <w:pPr>
              <w:spacing w:after="0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:rsidR="00FF385A" w:rsidRPr="00522337" w:rsidRDefault="00FF385A" w:rsidP="00D97BAD">
            <w:pPr>
              <w:spacing w:after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522337">
              <w:rPr>
                <w:rFonts w:eastAsia="Times New Roman" w:cs="Times New Roman"/>
                <w:bCs/>
                <w:sz w:val="24"/>
                <w:szCs w:val="24"/>
              </w:rPr>
              <w:t>Текущий контроль:</w:t>
            </w:r>
          </w:p>
          <w:p w:rsidR="00FF385A" w:rsidRPr="00522337" w:rsidRDefault="00FF385A" w:rsidP="00D97BAD">
            <w:pPr>
              <w:spacing w:after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522337">
              <w:rPr>
                <w:rFonts w:eastAsia="Times New Roman" w:cs="Times New Roman"/>
                <w:bCs/>
                <w:sz w:val="24"/>
                <w:szCs w:val="24"/>
              </w:rPr>
              <w:t>оценивание практической работы</w:t>
            </w:r>
          </w:p>
          <w:p w:rsidR="00FF385A" w:rsidRPr="00522337" w:rsidRDefault="00FF385A" w:rsidP="00D97BAD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</w:p>
          <w:p w:rsidR="00FF385A" w:rsidRPr="00522337" w:rsidRDefault="00FF385A" w:rsidP="00D97BAD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</w:p>
          <w:p w:rsidR="00FF385A" w:rsidRPr="00522337" w:rsidRDefault="00FF385A" w:rsidP="00D97BAD">
            <w:pPr>
              <w:spacing w:after="0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:rsidR="00FF385A" w:rsidRPr="00522337" w:rsidRDefault="00FF385A" w:rsidP="00D97BAD">
            <w:pPr>
              <w:spacing w:after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522337">
              <w:rPr>
                <w:rFonts w:eastAsia="Times New Roman" w:cs="Times New Roman"/>
                <w:bCs/>
                <w:sz w:val="24"/>
                <w:szCs w:val="24"/>
              </w:rPr>
              <w:t>Итоговый контроль:</w:t>
            </w:r>
          </w:p>
          <w:p w:rsidR="00FF385A" w:rsidRPr="00522337" w:rsidRDefault="00FF385A" w:rsidP="00D97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522337">
              <w:rPr>
                <w:rFonts w:eastAsia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</w:tbl>
    <w:p w:rsidR="00FF385A" w:rsidRPr="00522337" w:rsidRDefault="00FF385A" w:rsidP="00FF385A">
      <w:pPr>
        <w:spacing w:after="0"/>
        <w:rPr>
          <w:rFonts w:cs="Times New Roman"/>
          <w:sz w:val="24"/>
          <w:szCs w:val="24"/>
        </w:rPr>
      </w:pPr>
    </w:p>
    <w:p w:rsidR="00FF385A" w:rsidRPr="00522337" w:rsidRDefault="00FF385A" w:rsidP="00FF385A">
      <w:pPr>
        <w:pStyle w:val="af3"/>
        <w:spacing w:after="0"/>
        <w:ind w:firstLine="709"/>
        <w:rPr>
          <w:rFonts w:cs="Times New Roman"/>
          <w:sz w:val="24"/>
          <w:szCs w:val="24"/>
        </w:rPr>
      </w:pPr>
    </w:p>
    <w:p w:rsidR="00FF385A" w:rsidRPr="00522337" w:rsidRDefault="00FF385A" w:rsidP="00FF385A">
      <w:pPr>
        <w:spacing w:after="0"/>
        <w:ind w:firstLine="709"/>
        <w:rPr>
          <w:rFonts w:cs="Times New Roman"/>
          <w:sz w:val="24"/>
          <w:szCs w:val="24"/>
        </w:rPr>
      </w:pPr>
    </w:p>
    <w:p w:rsidR="00FF385A" w:rsidRPr="00522337" w:rsidRDefault="00FF385A" w:rsidP="00FF385A">
      <w:pPr>
        <w:spacing w:after="0"/>
        <w:ind w:firstLine="709"/>
        <w:rPr>
          <w:rFonts w:cs="Times New Roman"/>
          <w:sz w:val="24"/>
          <w:szCs w:val="24"/>
        </w:rPr>
      </w:pPr>
    </w:p>
    <w:p w:rsidR="00FF385A" w:rsidRPr="00522337" w:rsidRDefault="00FF385A" w:rsidP="00FF385A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FF385A" w:rsidRPr="00522337" w:rsidRDefault="00FF385A" w:rsidP="00FF385A">
      <w:pPr>
        <w:shd w:val="clear" w:color="auto" w:fill="FFFFFF"/>
        <w:spacing w:after="0"/>
        <w:jc w:val="both"/>
        <w:rPr>
          <w:rFonts w:cs="Times New Roman"/>
          <w:sz w:val="24"/>
          <w:szCs w:val="24"/>
        </w:rPr>
      </w:pPr>
    </w:p>
    <w:p w:rsidR="00FF385A" w:rsidRPr="00522337" w:rsidRDefault="00FF385A" w:rsidP="00FF3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rFonts w:cs="Times New Roman"/>
          <w:sz w:val="24"/>
          <w:szCs w:val="24"/>
        </w:rPr>
      </w:pPr>
    </w:p>
    <w:p w:rsidR="00FF385A" w:rsidRPr="00522337" w:rsidRDefault="00FF385A" w:rsidP="00FF385A">
      <w:pPr>
        <w:spacing w:after="0"/>
        <w:ind w:firstLine="709"/>
        <w:rPr>
          <w:rFonts w:cs="Times New Roman"/>
          <w:b/>
          <w:sz w:val="24"/>
          <w:szCs w:val="24"/>
        </w:rPr>
      </w:pPr>
    </w:p>
    <w:p w:rsidR="00FF385A" w:rsidRPr="00522337" w:rsidRDefault="00FF385A" w:rsidP="00FF385A">
      <w:pPr>
        <w:spacing w:after="0"/>
        <w:ind w:firstLine="709"/>
        <w:rPr>
          <w:rFonts w:cs="Times New Roman"/>
          <w:b/>
          <w:sz w:val="24"/>
          <w:szCs w:val="24"/>
        </w:rPr>
      </w:pPr>
    </w:p>
    <w:p w:rsidR="00FF385A" w:rsidRPr="00522337" w:rsidRDefault="00FF385A" w:rsidP="00FF385A">
      <w:pPr>
        <w:spacing w:after="0"/>
        <w:ind w:firstLine="709"/>
        <w:rPr>
          <w:rFonts w:cs="Times New Roman"/>
          <w:b/>
          <w:sz w:val="24"/>
          <w:szCs w:val="24"/>
        </w:rPr>
      </w:pPr>
    </w:p>
    <w:p w:rsidR="00FF385A" w:rsidRPr="00522337" w:rsidRDefault="00FF385A" w:rsidP="00FF385A">
      <w:pPr>
        <w:spacing w:after="0"/>
        <w:ind w:firstLine="709"/>
        <w:rPr>
          <w:rFonts w:cs="Times New Roman"/>
          <w:b/>
          <w:sz w:val="24"/>
          <w:szCs w:val="24"/>
        </w:rPr>
      </w:pPr>
    </w:p>
    <w:p w:rsidR="00FF385A" w:rsidRPr="00522337" w:rsidRDefault="00FF385A" w:rsidP="00FF385A">
      <w:pPr>
        <w:spacing w:after="0"/>
        <w:ind w:firstLine="709"/>
        <w:rPr>
          <w:rFonts w:cs="Times New Roman"/>
          <w:b/>
          <w:sz w:val="24"/>
          <w:szCs w:val="24"/>
        </w:rPr>
      </w:pPr>
    </w:p>
    <w:p w:rsidR="00FF385A" w:rsidRPr="00522337" w:rsidRDefault="00FF385A" w:rsidP="00FF385A">
      <w:pPr>
        <w:spacing w:after="0"/>
        <w:ind w:firstLine="709"/>
        <w:rPr>
          <w:rFonts w:cs="Times New Roman"/>
          <w:b/>
          <w:sz w:val="24"/>
          <w:szCs w:val="24"/>
        </w:rPr>
      </w:pPr>
    </w:p>
    <w:p w:rsidR="00FF385A" w:rsidRPr="00522337" w:rsidRDefault="00FF385A" w:rsidP="00FF385A">
      <w:pPr>
        <w:spacing w:after="0"/>
        <w:ind w:firstLine="709"/>
        <w:rPr>
          <w:rFonts w:cs="Times New Roman"/>
          <w:b/>
          <w:sz w:val="24"/>
          <w:szCs w:val="24"/>
        </w:rPr>
      </w:pPr>
    </w:p>
    <w:p w:rsidR="00FF385A" w:rsidRDefault="00FF385A" w:rsidP="00FF385A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</w:p>
    <w:p w:rsidR="009D0E5C" w:rsidRPr="008558E0" w:rsidRDefault="009D0E5C" w:rsidP="00FF38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709"/>
        <w:jc w:val="center"/>
        <w:rPr>
          <w:rFonts w:cs="Times New Roman"/>
        </w:rPr>
      </w:pPr>
    </w:p>
    <w:sectPr w:rsidR="009D0E5C" w:rsidRPr="008558E0" w:rsidSect="00FF38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A9E" w:rsidRDefault="00497A9E" w:rsidP="008267B5">
      <w:pPr>
        <w:spacing w:after="0" w:line="240" w:lineRule="auto"/>
      </w:pPr>
      <w:r>
        <w:separator/>
      </w:r>
    </w:p>
  </w:endnote>
  <w:endnote w:type="continuationSeparator" w:id="0">
    <w:p w:rsidR="00497A9E" w:rsidRDefault="00497A9E" w:rsidP="0082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charset w:val="CC"/>
    <w:family w:val="swiss"/>
    <w:pitch w:val="variable"/>
    <w:sig w:usb0="00000001" w:usb1="00000000" w:usb2="00000000" w:usb3="00000000" w:csb0="000000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AD" w:rsidRDefault="00D97BAD" w:rsidP="00162585">
    <w:pPr>
      <w:pStyle w:val="a7"/>
      <w:framePr w:wrap="around" w:vAnchor="text" w:hAnchor="margin" w:xAlign="right" w:y="1"/>
      <w:rPr>
        <w:rStyle w:val="a9"/>
        <w:rFonts w:eastAsiaTheme="minorEastAsia"/>
      </w:rPr>
    </w:pPr>
    <w:r>
      <w:rPr>
        <w:rStyle w:val="a9"/>
        <w:rFonts w:eastAsiaTheme="minorEastAsia"/>
      </w:rPr>
      <w:fldChar w:fldCharType="begin"/>
    </w:r>
    <w:r>
      <w:rPr>
        <w:rStyle w:val="a9"/>
        <w:rFonts w:eastAsiaTheme="minorEastAsia"/>
      </w:rPr>
      <w:instrText xml:space="preserve">PAGE  </w:instrText>
    </w:r>
    <w:r>
      <w:rPr>
        <w:rStyle w:val="a9"/>
        <w:rFonts w:eastAsiaTheme="minorEastAsia"/>
      </w:rPr>
      <w:fldChar w:fldCharType="end"/>
    </w:r>
  </w:p>
  <w:p w:rsidR="00D97BAD" w:rsidRDefault="00D97BAD" w:rsidP="0016258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AD" w:rsidRPr="002425D9" w:rsidRDefault="00D97BAD" w:rsidP="00162585">
    <w:pPr>
      <w:pStyle w:val="a7"/>
      <w:framePr w:wrap="around" w:vAnchor="text" w:hAnchor="margin" w:xAlign="right" w:y="1"/>
      <w:rPr>
        <w:rStyle w:val="a9"/>
        <w:rFonts w:eastAsiaTheme="minorEastAsia"/>
        <w:color w:val="BFBFBF" w:themeColor="background1" w:themeShade="BF"/>
      </w:rPr>
    </w:pPr>
    <w:r w:rsidRPr="002425D9">
      <w:rPr>
        <w:rStyle w:val="a9"/>
        <w:rFonts w:eastAsiaTheme="minorEastAsia"/>
        <w:color w:val="BFBFBF" w:themeColor="background1" w:themeShade="BF"/>
      </w:rPr>
      <w:fldChar w:fldCharType="begin"/>
    </w:r>
    <w:r w:rsidRPr="002425D9">
      <w:rPr>
        <w:rStyle w:val="a9"/>
        <w:rFonts w:eastAsiaTheme="minorEastAsia"/>
        <w:color w:val="BFBFBF" w:themeColor="background1" w:themeShade="BF"/>
      </w:rPr>
      <w:instrText xml:space="preserve">PAGE  </w:instrText>
    </w:r>
    <w:r w:rsidRPr="002425D9">
      <w:rPr>
        <w:rStyle w:val="a9"/>
        <w:rFonts w:eastAsiaTheme="minorEastAsia"/>
        <w:color w:val="BFBFBF" w:themeColor="background1" w:themeShade="BF"/>
      </w:rPr>
      <w:fldChar w:fldCharType="separate"/>
    </w:r>
    <w:r w:rsidR="009F3E3D">
      <w:rPr>
        <w:rStyle w:val="a9"/>
        <w:rFonts w:eastAsiaTheme="minorEastAsia"/>
        <w:noProof/>
        <w:color w:val="BFBFBF" w:themeColor="background1" w:themeShade="BF"/>
      </w:rPr>
      <w:t>16</w:t>
    </w:r>
    <w:r w:rsidRPr="002425D9">
      <w:rPr>
        <w:rStyle w:val="a9"/>
        <w:rFonts w:eastAsiaTheme="minorEastAsia"/>
        <w:color w:val="BFBFBF" w:themeColor="background1" w:themeShade="BF"/>
      </w:rPr>
      <w:fldChar w:fldCharType="end"/>
    </w:r>
  </w:p>
  <w:p w:rsidR="00D97BAD" w:rsidRDefault="00D97BAD" w:rsidP="0016258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A9E" w:rsidRDefault="00497A9E" w:rsidP="008267B5">
      <w:pPr>
        <w:spacing w:after="0" w:line="240" w:lineRule="auto"/>
      </w:pPr>
      <w:r>
        <w:separator/>
      </w:r>
    </w:p>
  </w:footnote>
  <w:footnote w:type="continuationSeparator" w:id="0">
    <w:p w:rsidR="00497A9E" w:rsidRDefault="00497A9E" w:rsidP="00826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F1333E"/>
    <w:multiLevelType w:val="hybridMultilevel"/>
    <w:tmpl w:val="8820CC64"/>
    <w:lvl w:ilvl="0" w:tplc="B844BB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B41"/>
    <w:multiLevelType w:val="hybridMultilevel"/>
    <w:tmpl w:val="0E869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20514"/>
    <w:multiLevelType w:val="hybridMultilevel"/>
    <w:tmpl w:val="2596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23EC4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06669F"/>
    <w:multiLevelType w:val="hybridMultilevel"/>
    <w:tmpl w:val="1D943A16"/>
    <w:lvl w:ilvl="0" w:tplc="44189D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A2EC7"/>
    <w:multiLevelType w:val="hybridMultilevel"/>
    <w:tmpl w:val="F00480BC"/>
    <w:lvl w:ilvl="0" w:tplc="0F00C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2294A57"/>
    <w:multiLevelType w:val="hybridMultilevel"/>
    <w:tmpl w:val="E9867A6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67BDE"/>
    <w:multiLevelType w:val="multilevel"/>
    <w:tmpl w:val="99C45E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E03682"/>
    <w:multiLevelType w:val="hybridMultilevel"/>
    <w:tmpl w:val="4CACC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81268"/>
    <w:multiLevelType w:val="hybridMultilevel"/>
    <w:tmpl w:val="D2C0C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775ED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A7429"/>
    <w:multiLevelType w:val="hybridMultilevel"/>
    <w:tmpl w:val="446EAE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5F23843"/>
    <w:multiLevelType w:val="hybridMultilevel"/>
    <w:tmpl w:val="70062814"/>
    <w:lvl w:ilvl="0" w:tplc="07408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1B7897"/>
    <w:multiLevelType w:val="hybridMultilevel"/>
    <w:tmpl w:val="EA242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F54DE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382E7E47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A74B8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616C0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808A4"/>
    <w:multiLevelType w:val="hybridMultilevel"/>
    <w:tmpl w:val="A7A86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85A03"/>
    <w:multiLevelType w:val="hybridMultilevel"/>
    <w:tmpl w:val="CAD29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4F04EA"/>
    <w:multiLevelType w:val="hybridMultilevel"/>
    <w:tmpl w:val="291A5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B6245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538D9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901AA"/>
    <w:multiLevelType w:val="hybridMultilevel"/>
    <w:tmpl w:val="ECBC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76A5A"/>
    <w:multiLevelType w:val="hybridMultilevel"/>
    <w:tmpl w:val="E7125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E61EA"/>
    <w:multiLevelType w:val="hybridMultilevel"/>
    <w:tmpl w:val="C5947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22"/>
  </w:num>
  <w:num w:numId="4">
    <w:abstractNumId w:val="26"/>
  </w:num>
  <w:num w:numId="5">
    <w:abstractNumId w:val="11"/>
  </w:num>
  <w:num w:numId="6">
    <w:abstractNumId w:val="20"/>
  </w:num>
  <w:num w:numId="7">
    <w:abstractNumId w:val="10"/>
  </w:num>
  <w:num w:numId="8">
    <w:abstractNumId w:val="24"/>
  </w:num>
  <w:num w:numId="9">
    <w:abstractNumId w:val="25"/>
  </w:num>
  <w:num w:numId="10">
    <w:abstractNumId w:val="7"/>
  </w:num>
  <w:num w:numId="11">
    <w:abstractNumId w:val="16"/>
  </w:num>
  <w:num w:numId="12">
    <w:abstractNumId w:val="13"/>
  </w:num>
  <w:num w:numId="13">
    <w:abstractNumId w:val="19"/>
  </w:num>
  <w:num w:numId="14">
    <w:abstractNumId w:val="18"/>
  </w:num>
  <w:num w:numId="15">
    <w:abstractNumId w:val="3"/>
  </w:num>
  <w:num w:numId="16">
    <w:abstractNumId w:val="0"/>
  </w:num>
  <w:num w:numId="17">
    <w:abstractNumId w:val="2"/>
  </w:num>
  <w:num w:numId="18">
    <w:abstractNumId w:val="14"/>
  </w:num>
  <w:num w:numId="19">
    <w:abstractNumId w:val="8"/>
  </w:num>
  <w:num w:numId="20">
    <w:abstractNumId w:val="6"/>
  </w:num>
  <w:num w:numId="21">
    <w:abstractNumId w:val="1"/>
  </w:num>
  <w:num w:numId="22">
    <w:abstractNumId w:val="4"/>
  </w:num>
  <w:num w:numId="23">
    <w:abstractNumId w:val="27"/>
  </w:num>
  <w:num w:numId="24">
    <w:abstractNumId w:val="9"/>
  </w:num>
  <w:num w:numId="25">
    <w:abstractNumId w:val="12"/>
  </w:num>
  <w:num w:numId="26">
    <w:abstractNumId w:val="17"/>
  </w:num>
  <w:num w:numId="27">
    <w:abstractNumId w:val="15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D33"/>
    <w:rsid w:val="00007834"/>
    <w:rsid w:val="00023FDE"/>
    <w:rsid w:val="00053D65"/>
    <w:rsid w:val="00064A19"/>
    <w:rsid w:val="00070787"/>
    <w:rsid w:val="00074925"/>
    <w:rsid w:val="00095B09"/>
    <w:rsid w:val="00116188"/>
    <w:rsid w:val="00123BB7"/>
    <w:rsid w:val="0013454D"/>
    <w:rsid w:val="00155363"/>
    <w:rsid w:val="00162585"/>
    <w:rsid w:val="00177551"/>
    <w:rsid w:val="00182AEF"/>
    <w:rsid w:val="00194C0C"/>
    <w:rsid w:val="001A5C13"/>
    <w:rsid w:val="001D791A"/>
    <w:rsid w:val="001E23CA"/>
    <w:rsid w:val="001F17CD"/>
    <w:rsid w:val="001F4236"/>
    <w:rsid w:val="001F56AC"/>
    <w:rsid w:val="00207C13"/>
    <w:rsid w:val="00237D40"/>
    <w:rsid w:val="002425D9"/>
    <w:rsid w:val="002649D0"/>
    <w:rsid w:val="00273C13"/>
    <w:rsid w:val="00275BCA"/>
    <w:rsid w:val="0028145B"/>
    <w:rsid w:val="0029318C"/>
    <w:rsid w:val="00296496"/>
    <w:rsid w:val="00297472"/>
    <w:rsid w:val="002A3108"/>
    <w:rsid w:val="002C210F"/>
    <w:rsid w:val="003061C9"/>
    <w:rsid w:val="00312041"/>
    <w:rsid w:val="00326218"/>
    <w:rsid w:val="00384FCE"/>
    <w:rsid w:val="003E08A9"/>
    <w:rsid w:val="003E2D18"/>
    <w:rsid w:val="003E3A64"/>
    <w:rsid w:val="003E6EAC"/>
    <w:rsid w:val="003F2451"/>
    <w:rsid w:val="003F367D"/>
    <w:rsid w:val="00415404"/>
    <w:rsid w:val="004208CF"/>
    <w:rsid w:val="00422FFB"/>
    <w:rsid w:val="00426E4E"/>
    <w:rsid w:val="004701FD"/>
    <w:rsid w:val="00491335"/>
    <w:rsid w:val="004935CA"/>
    <w:rsid w:val="00497A9E"/>
    <w:rsid w:val="004A6D33"/>
    <w:rsid w:val="004A76B4"/>
    <w:rsid w:val="004D55C4"/>
    <w:rsid w:val="005071AC"/>
    <w:rsid w:val="00532F9E"/>
    <w:rsid w:val="00554F97"/>
    <w:rsid w:val="00556B0D"/>
    <w:rsid w:val="00560186"/>
    <w:rsid w:val="00564FFB"/>
    <w:rsid w:val="00576ABD"/>
    <w:rsid w:val="00586138"/>
    <w:rsid w:val="00586FDD"/>
    <w:rsid w:val="005C5AAB"/>
    <w:rsid w:val="005C737A"/>
    <w:rsid w:val="005E707D"/>
    <w:rsid w:val="005F5C2F"/>
    <w:rsid w:val="00602098"/>
    <w:rsid w:val="006125AA"/>
    <w:rsid w:val="00613FBC"/>
    <w:rsid w:val="00622D03"/>
    <w:rsid w:val="006252D8"/>
    <w:rsid w:val="006436A3"/>
    <w:rsid w:val="006511E0"/>
    <w:rsid w:val="00664B7D"/>
    <w:rsid w:val="006B18D6"/>
    <w:rsid w:val="006E086E"/>
    <w:rsid w:val="006E1FA1"/>
    <w:rsid w:val="006E3F5F"/>
    <w:rsid w:val="00703571"/>
    <w:rsid w:val="007153D6"/>
    <w:rsid w:val="007230B5"/>
    <w:rsid w:val="007321F6"/>
    <w:rsid w:val="007437EC"/>
    <w:rsid w:val="00750862"/>
    <w:rsid w:val="00765127"/>
    <w:rsid w:val="00777FA1"/>
    <w:rsid w:val="00783032"/>
    <w:rsid w:val="007C571C"/>
    <w:rsid w:val="007D10E1"/>
    <w:rsid w:val="00801390"/>
    <w:rsid w:val="00802260"/>
    <w:rsid w:val="0080322C"/>
    <w:rsid w:val="008267B5"/>
    <w:rsid w:val="008431C1"/>
    <w:rsid w:val="008534F0"/>
    <w:rsid w:val="008558E0"/>
    <w:rsid w:val="008709F2"/>
    <w:rsid w:val="00874339"/>
    <w:rsid w:val="00874B38"/>
    <w:rsid w:val="00877AD3"/>
    <w:rsid w:val="00892F5F"/>
    <w:rsid w:val="008A318C"/>
    <w:rsid w:val="008B16E4"/>
    <w:rsid w:val="008B533C"/>
    <w:rsid w:val="008B5343"/>
    <w:rsid w:val="008D478F"/>
    <w:rsid w:val="008D4EF4"/>
    <w:rsid w:val="008F505D"/>
    <w:rsid w:val="009271B0"/>
    <w:rsid w:val="00932AD3"/>
    <w:rsid w:val="00945549"/>
    <w:rsid w:val="00950CAF"/>
    <w:rsid w:val="009B3A7E"/>
    <w:rsid w:val="009B5A90"/>
    <w:rsid w:val="009D0A7E"/>
    <w:rsid w:val="009D0E5C"/>
    <w:rsid w:val="009D7A79"/>
    <w:rsid w:val="009F3E3D"/>
    <w:rsid w:val="00A020E5"/>
    <w:rsid w:val="00AD456F"/>
    <w:rsid w:val="00AE11ED"/>
    <w:rsid w:val="00AE1209"/>
    <w:rsid w:val="00AE38F6"/>
    <w:rsid w:val="00B049DD"/>
    <w:rsid w:val="00B14FE7"/>
    <w:rsid w:val="00B33CEA"/>
    <w:rsid w:val="00B85AB7"/>
    <w:rsid w:val="00B90A76"/>
    <w:rsid w:val="00BD0C94"/>
    <w:rsid w:val="00BD6A4E"/>
    <w:rsid w:val="00C00244"/>
    <w:rsid w:val="00C00881"/>
    <w:rsid w:val="00C43152"/>
    <w:rsid w:val="00C63CFB"/>
    <w:rsid w:val="00C80C3D"/>
    <w:rsid w:val="00CB522D"/>
    <w:rsid w:val="00CC5B3E"/>
    <w:rsid w:val="00CE210E"/>
    <w:rsid w:val="00CE582B"/>
    <w:rsid w:val="00D014D9"/>
    <w:rsid w:val="00D115E1"/>
    <w:rsid w:val="00D30C74"/>
    <w:rsid w:val="00D371B5"/>
    <w:rsid w:val="00D70A55"/>
    <w:rsid w:val="00D74A37"/>
    <w:rsid w:val="00D77983"/>
    <w:rsid w:val="00D97BAD"/>
    <w:rsid w:val="00DB0030"/>
    <w:rsid w:val="00DD7EED"/>
    <w:rsid w:val="00DF522D"/>
    <w:rsid w:val="00E00E4D"/>
    <w:rsid w:val="00E17519"/>
    <w:rsid w:val="00E25788"/>
    <w:rsid w:val="00E34512"/>
    <w:rsid w:val="00E36465"/>
    <w:rsid w:val="00E45C16"/>
    <w:rsid w:val="00EC0FCB"/>
    <w:rsid w:val="00EC1667"/>
    <w:rsid w:val="00EC5B67"/>
    <w:rsid w:val="00ED2E9F"/>
    <w:rsid w:val="00EE53BA"/>
    <w:rsid w:val="00EF1FF3"/>
    <w:rsid w:val="00EF4EA5"/>
    <w:rsid w:val="00F2610A"/>
    <w:rsid w:val="00F423DD"/>
    <w:rsid w:val="00F53BB7"/>
    <w:rsid w:val="00F677AC"/>
    <w:rsid w:val="00F9264E"/>
    <w:rsid w:val="00FA06FF"/>
    <w:rsid w:val="00FD1FC6"/>
    <w:rsid w:val="00FE136C"/>
    <w:rsid w:val="00FE5641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2BDBC"/>
  <w15:docId w15:val="{0FBCEE1B-416F-4807-886B-4190D9CAF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EA5"/>
    <w:pPr>
      <w:spacing w:after="200" w:line="276" w:lineRule="auto"/>
    </w:pPr>
    <w:rPr>
      <w:rFonts w:eastAsiaTheme="minorEastAsia" w:cstheme="minorBidi"/>
      <w:sz w:val="28"/>
      <w:szCs w:val="22"/>
    </w:rPr>
  </w:style>
  <w:style w:type="paragraph" w:styleId="1">
    <w:name w:val="heading 1"/>
    <w:basedOn w:val="a"/>
    <w:next w:val="a"/>
    <w:link w:val="10"/>
    <w:qFormat/>
    <w:rsid w:val="00DF52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52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2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F5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DF52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DF52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DF522D"/>
    <w:pPr>
      <w:ind w:left="720"/>
      <w:contextualSpacing/>
    </w:pPr>
  </w:style>
  <w:style w:type="paragraph" w:styleId="a6">
    <w:name w:val="TOC Heading"/>
    <w:basedOn w:val="1"/>
    <w:next w:val="a"/>
    <w:uiPriority w:val="39"/>
    <w:semiHidden/>
    <w:unhideWhenUsed/>
    <w:qFormat/>
    <w:rsid w:val="00DF522D"/>
    <w:pPr>
      <w:outlineLvl w:val="9"/>
    </w:pPr>
    <w:rPr>
      <w:lang w:eastAsia="en-US"/>
    </w:rPr>
  </w:style>
  <w:style w:type="paragraph" w:styleId="a7">
    <w:name w:val="footer"/>
    <w:basedOn w:val="a"/>
    <w:link w:val="a8"/>
    <w:rsid w:val="004A6D3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A6D33"/>
    <w:rPr>
      <w:sz w:val="24"/>
      <w:szCs w:val="24"/>
    </w:rPr>
  </w:style>
  <w:style w:type="character" w:styleId="a9">
    <w:name w:val="page number"/>
    <w:basedOn w:val="a0"/>
    <w:rsid w:val="004A6D33"/>
  </w:style>
  <w:style w:type="character" w:customStyle="1" w:styleId="FontStyle12">
    <w:name w:val="Font Style12"/>
    <w:basedOn w:val="a0"/>
    <w:uiPriority w:val="99"/>
    <w:rsid w:val="004A6D3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4A6D33"/>
    <w:pPr>
      <w:widowControl w:val="0"/>
      <w:autoSpaceDE w:val="0"/>
      <w:autoSpaceDN w:val="0"/>
      <w:adjustRightInd w:val="0"/>
      <w:spacing w:after="0" w:line="226" w:lineRule="exact"/>
      <w:ind w:hanging="317"/>
    </w:pPr>
    <w:rPr>
      <w:rFonts w:ascii="Arial" w:eastAsia="Times New Roman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4A6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4A6D33"/>
    <w:rPr>
      <w:rFonts w:ascii="Times New Roman" w:hAnsi="Times New Roman" w:cs="Times New Roman"/>
      <w:b/>
      <w:bCs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D371B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371B5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D371B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71B5"/>
    <w:rPr>
      <w:rFonts w:ascii="Tahoma" w:eastAsiaTheme="minorEastAsia" w:hAnsi="Tahoma" w:cs="Tahoma"/>
      <w:sz w:val="16"/>
      <w:szCs w:val="16"/>
    </w:rPr>
  </w:style>
  <w:style w:type="character" w:styleId="ad">
    <w:name w:val="annotation reference"/>
    <w:basedOn w:val="a0"/>
    <w:semiHidden/>
    <w:rsid w:val="0080322C"/>
    <w:rPr>
      <w:sz w:val="16"/>
      <w:szCs w:val="16"/>
    </w:rPr>
  </w:style>
  <w:style w:type="table" w:styleId="ae">
    <w:name w:val="Table Grid"/>
    <w:basedOn w:val="a1"/>
    <w:uiPriority w:val="59"/>
    <w:rsid w:val="004208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header"/>
    <w:basedOn w:val="a"/>
    <w:link w:val="af0"/>
    <w:uiPriority w:val="99"/>
    <w:semiHidden/>
    <w:unhideWhenUsed/>
    <w:rsid w:val="0024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25D9"/>
    <w:rPr>
      <w:rFonts w:eastAsiaTheme="minorEastAsia" w:cstheme="minorBidi"/>
      <w:sz w:val="28"/>
      <w:szCs w:val="22"/>
    </w:rPr>
  </w:style>
  <w:style w:type="character" w:customStyle="1" w:styleId="22">
    <w:name w:val="Основной текст (2)"/>
    <w:link w:val="210"/>
    <w:uiPriority w:val="99"/>
    <w:rsid w:val="007230B5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character" w:customStyle="1" w:styleId="220">
    <w:name w:val="Основной текст (2)2"/>
    <w:uiPriority w:val="99"/>
    <w:rsid w:val="007230B5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character" w:customStyle="1" w:styleId="12">
    <w:name w:val="Основной текст (12)"/>
    <w:link w:val="121"/>
    <w:uiPriority w:val="99"/>
    <w:rsid w:val="007230B5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7230B5"/>
    <w:pPr>
      <w:shd w:val="clear" w:color="auto" w:fill="FFFFFF"/>
      <w:spacing w:after="240" w:line="523" w:lineRule="exact"/>
      <w:jc w:val="center"/>
    </w:pPr>
    <w:rPr>
      <w:rFonts w:ascii="Franklin Gothic Book" w:eastAsia="Times New Roman" w:hAnsi="Franklin Gothic Book" w:cs="Franklin Gothic Book"/>
      <w:b/>
      <w:bCs/>
      <w:sz w:val="46"/>
      <w:szCs w:val="46"/>
    </w:rPr>
  </w:style>
  <w:style w:type="paragraph" w:customStyle="1" w:styleId="121">
    <w:name w:val="Основной текст (12)1"/>
    <w:basedOn w:val="a"/>
    <w:link w:val="12"/>
    <w:uiPriority w:val="99"/>
    <w:rsid w:val="007230B5"/>
    <w:pPr>
      <w:shd w:val="clear" w:color="auto" w:fill="FFFFFF"/>
      <w:spacing w:before="300" w:after="0" w:line="216" w:lineRule="exact"/>
      <w:jc w:val="center"/>
    </w:pPr>
    <w:rPr>
      <w:rFonts w:ascii="Century Schoolbook" w:eastAsia="Times New Roman" w:hAnsi="Century Schoolbook" w:cs="Century Schoolbook"/>
      <w:i/>
      <w:iCs/>
      <w:sz w:val="18"/>
      <w:szCs w:val="18"/>
    </w:rPr>
  </w:style>
  <w:style w:type="paragraph" w:styleId="af1">
    <w:name w:val="Body Text Indent"/>
    <w:basedOn w:val="a"/>
    <w:link w:val="af2"/>
    <w:uiPriority w:val="99"/>
    <w:unhideWhenUsed/>
    <w:rsid w:val="007230B5"/>
    <w:pPr>
      <w:spacing w:after="120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230B5"/>
    <w:rPr>
      <w:rFonts w:ascii="Calibri" w:eastAsia="Calibri" w:hAnsi="Calibri"/>
    </w:rPr>
  </w:style>
  <w:style w:type="paragraph" w:styleId="af3">
    <w:name w:val="Body Text"/>
    <w:basedOn w:val="a"/>
    <w:link w:val="af4"/>
    <w:uiPriority w:val="99"/>
    <w:semiHidden/>
    <w:unhideWhenUsed/>
    <w:rsid w:val="002C210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C210F"/>
    <w:rPr>
      <w:rFonts w:eastAsiaTheme="minorEastAsia" w:cstheme="minorBidi"/>
      <w:sz w:val="28"/>
      <w:szCs w:val="22"/>
    </w:rPr>
  </w:style>
  <w:style w:type="character" w:customStyle="1" w:styleId="4">
    <w:name w:val="Основной текст (4)"/>
    <w:basedOn w:val="a0"/>
    <w:link w:val="41"/>
    <w:rsid w:val="00F2610A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basedOn w:val="a0"/>
    <w:link w:val="71"/>
    <w:rsid w:val="00F2610A"/>
    <w:rPr>
      <w:rFonts w:ascii="Century Schoolbook" w:hAnsi="Century Schoolbook" w:cs="Century Schoolbook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F2610A"/>
    <w:pPr>
      <w:shd w:val="clear" w:color="auto" w:fill="FFFFFF"/>
      <w:spacing w:before="1080" w:after="240" w:line="259" w:lineRule="exact"/>
      <w:jc w:val="center"/>
    </w:pPr>
    <w:rPr>
      <w:rFonts w:ascii="Century Schoolbook" w:eastAsia="Times New Roman" w:hAnsi="Century Schoolbook" w:cs="Century Schoolbook"/>
      <w:i/>
      <w:iCs/>
      <w:sz w:val="18"/>
      <w:szCs w:val="18"/>
    </w:rPr>
  </w:style>
  <w:style w:type="paragraph" w:customStyle="1" w:styleId="71">
    <w:name w:val="Основной текст (7)1"/>
    <w:basedOn w:val="a"/>
    <w:link w:val="7"/>
    <w:uiPriority w:val="99"/>
    <w:rsid w:val="00F2610A"/>
    <w:pPr>
      <w:shd w:val="clear" w:color="auto" w:fill="FFFFFF"/>
      <w:spacing w:after="1680" w:line="221" w:lineRule="exact"/>
    </w:pPr>
    <w:rPr>
      <w:rFonts w:ascii="Century Schoolbook" w:eastAsia="Times New Roman" w:hAnsi="Century Schoolbook" w:cs="Century Schoolbook"/>
      <w:sz w:val="20"/>
      <w:szCs w:val="20"/>
    </w:rPr>
  </w:style>
  <w:style w:type="paragraph" w:customStyle="1" w:styleId="211">
    <w:name w:val="Основной текст с отступом 21"/>
    <w:basedOn w:val="a"/>
    <w:rsid w:val="00874B38"/>
    <w:pPr>
      <w:spacing w:after="0" w:line="240" w:lineRule="auto"/>
      <w:ind w:firstLine="360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874B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8">
    <w:name w:val="Основной текст (8)"/>
    <w:basedOn w:val="a0"/>
    <w:link w:val="81"/>
    <w:rsid w:val="00622D03"/>
    <w:rPr>
      <w:rFonts w:ascii="Century Schoolbook" w:hAnsi="Century Schoolbook" w:cs="Century Schoolbook"/>
      <w:b/>
      <w:bCs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622D03"/>
    <w:pPr>
      <w:shd w:val="clear" w:color="auto" w:fill="FFFFFF"/>
      <w:spacing w:before="3240" w:after="0" w:line="235" w:lineRule="exact"/>
    </w:pPr>
    <w:rPr>
      <w:rFonts w:ascii="Century Schoolbook" w:eastAsia="Times New Roman" w:hAnsi="Century Schoolbook" w:cs="Century Schoolbook"/>
      <w:b/>
      <w:bCs/>
      <w:sz w:val="20"/>
      <w:szCs w:val="20"/>
    </w:rPr>
  </w:style>
  <w:style w:type="character" w:customStyle="1" w:styleId="af5">
    <w:name w:val="Основной текст_"/>
    <w:basedOn w:val="a0"/>
    <w:link w:val="19"/>
    <w:rsid w:val="00622D03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paragraph" w:customStyle="1" w:styleId="19">
    <w:name w:val="Основной текст19"/>
    <w:basedOn w:val="a"/>
    <w:link w:val="af5"/>
    <w:rsid w:val="00622D03"/>
    <w:pPr>
      <w:shd w:val="clear" w:color="auto" w:fill="FFFFFF"/>
      <w:spacing w:after="1680" w:line="221" w:lineRule="exact"/>
      <w:ind w:hanging="520"/>
    </w:pPr>
    <w:rPr>
      <w:rFonts w:ascii="Century Schoolbook" w:eastAsia="Century Schoolbook" w:hAnsi="Century Schoolbook" w:cs="Century Schoolbook"/>
      <w:spacing w:val="2"/>
      <w:sz w:val="18"/>
      <w:szCs w:val="18"/>
    </w:rPr>
  </w:style>
  <w:style w:type="character" w:customStyle="1" w:styleId="6">
    <w:name w:val="Основной текст6"/>
    <w:basedOn w:val="af5"/>
    <w:rsid w:val="00622D0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70">
    <w:name w:val="Основной текст7"/>
    <w:basedOn w:val="af5"/>
    <w:rsid w:val="00622D0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80">
    <w:name w:val="Основной текст8"/>
    <w:basedOn w:val="af5"/>
    <w:rsid w:val="00622D0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sb.ru" TargetMode="External"/><Relationship Id="rId18" Type="http://schemas.openxmlformats.org/officeDocument/2006/relationships/hyperlink" Target="http://www.iprbookshop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il.ru" TargetMode="External"/><Relationship Id="rId17" Type="http://schemas.openxmlformats.org/officeDocument/2006/relationships/hyperlink" Target="http://www.window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lobalteka.ru/index.html" TargetMode="External"/><Relationship Id="rId20" Type="http://schemas.openxmlformats.org/officeDocument/2006/relationships/hyperlink" Target="http://www.simvolika.rs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v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sgid.com" TargetMode="External"/><Relationship Id="rId10" Type="http://schemas.openxmlformats.org/officeDocument/2006/relationships/hyperlink" Target="http://www.mchs.gov.ru" TargetMode="External"/><Relationship Id="rId19" Type="http://schemas.openxmlformats.org/officeDocument/2006/relationships/hyperlink" Target="http://www.pobediteli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dic.academic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33DD0-A607-4038-A29E-072B74E3D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18</Pages>
  <Words>3722</Words>
  <Characters>21218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</dc:creator>
  <cp:lastModifiedBy>User</cp:lastModifiedBy>
  <cp:revision>87</cp:revision>
  <cp:lastPrinted>2021-05-07T04:42:00Z</cp:lastPrinted>
  <dcterms:created xsi:type="dcterms:W3CDTF">2013-09-02T09:27:00Z</dcterms:created>
  <dcterms:modified xsi:type="dcterms:W3CDTF">2021-05-07T04:42:00Z</dcterms:modified>
</cp:coreProperties>
</file>